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5DB" w:rsidRDefault="00A575DB">
      <w:pPr>
        <w:spacing w:line="15" w:lineRule="exact"/>
        <w:rPr>
          <w:sz w:val="24"/>
          <w:szCs w:val="24"/>
        </w:rPr>
      </w:pPr>
    </w:p>
    <w:p w:rsidR="00785B60" w:rsidRPr="00CE1880" w:rsidRDefault="00785B60">
      <w:pPr>
        <w:spacing w:line="15" w:lineRule="exact"/>
        <w:rPr>
          <w:sz w:val="24"/>
          <w:szCs w:val="24"/>
        </w:rPr>
      </w:pPr>
    </w:p>
    <w:p w:rsidR="00785B60" w:rsidRDefault="00785B60" w:rsidP="00785B60">
      <w:pPr>
        <w:spacing w:line="255" w:lineRule="auto"/>
        <w:jc w:val="both"/>
        <w:rPr>
          <w:rFonts w:eastAsia="Times New Roman"/>
          <w:sz w:val="24"/>
          <w:szCs w:val="24"/>
        </w:rPr>
      </w:pPr>
      <w:r w:rsidRPr="00785B60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443926" cy="9105900"/>
            <wp:effectExtent l="0" t="0" r="0" b="0"/>
            <wp:docPr id="1" name="Рисунок 1" descr="D:\Sca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010" cy="910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B60" w:rsidRDefault="00785B60">
      <w:pPr>
        <w:spacing w:line="255" w:lineRule="auto"/>
        <w:ind w:firstLine="568"/>
        <w:jc w:val="both"/>
        <w:rPr>
          <w:rFonts w:eastAsia="Times New Roman"/>
          <w:sz w:val="24"/>
          <w:szCs w:val="24"/>
        </w:rPr>
      </w:pPr>
    </w:p>
    <w:p w:rsidR="00785B60" w:rsidRDefault="00785B60">
      <w:pPr>
        <w:spacing w:line="255" w:lineRule="auto"/>
        <w:ind w:firstLine="568"/>
        <w:jc w:val="both"/>
        <w:rPr>
          <w:rFonts w:eastAsia="Times New Roman"/>
          <w:sz w:val="24"/>
          <w:szCs w:val="24"/>
        </w:rPr>
      </w:pPr>
    </w:p>
    <w:p w:rsidR="00785B60" w:rsidRDefault="00785B60">
      <w:pPr>
        <w:spacing w:line="255" w:lineRule="auto"/>
        <w:ind w:firstLine="568"/>
        <w:jc w:val="both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firstLine="56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lastRenderedPageBreak/>
        <w:t>2.2. В заявлении совершеннолетнег</w:t>
      </w:r>
      <w:bookmarkStart w:id="0" w:name="_GoBack"/>
      <w:bookmarkEnd w:id="0"/>
      <w:r w:rsidRPr="00CE1880">
        <w:rPr>
          <w:rFonts w:eastAsia="Times New Roman"/>
          <w:sz w:val="24"/>
          <w:szCs w:val="24"/>
        </w:rPr>
        <w:t>о обучающегося или родителей (законных представителей) несовершеннолетнего обучающегося об отчислении в порядке перевода в принимающую организацию указываются:</w:t>
      </w:r>
    </w:p>
    <w:p w:rsidR="00A575DB" w:rsidRPr="00CE1880" w:rsidRDefault="00A575DB">
      <w:pPr>
        <w:spacing w:line="3" w:lineRule="exact"/>
        <w:rPr>
          <w:sz w:val="24"/>
          <w:szCs w:val="24"/>
        </w:rPr>
      </w:pPr>
    </w:p>
    <w:p w:rsidR="00A575DB" w:rsidRPr="00CE1880" w:rsidRDefault="00C07B79">
      <w:pPr>
        <w:numPr>
          <w:ilvl w:val="1"/>
          <w:numId w:val="3"/>
        </w:numPr>
        <w:tabs>
          <w:tab w:val="left" w:pos="780"/>
        </w:tabs>
        <w:ind w:left="780" w:hanging="147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фамилия</w:t>
      </w:r>
      <w:proofErr w:type="gramEnd"/>
      <w:r w:rsidRPr="00CE1880">
        <w:rPr>
          <w:rFonts w:eastAsia="Times New Roman"/>
          <w:sz w:val="24"/>
          <w:szCs w:val="24"/>
        </w:rPr>
        <w:t>, имя, отчество (при наличии) обучающегося;</w:t>
      </w:r>
    </w:p>
    <w:p w:rsidR="00A575DB" w:rsidRPr="00CE1880" w:rsidRDefault="00A575DB">
      <w:pPr>
        <w:spacing w:line="2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3"/>
        </w:numPr>
        <w:tabs>
          <w:tab w:val="left" w:pos="720"/>
        </w:tabs>
        <w:ind w:left="720" w:hanging="15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дата</w:t>
      </w:r>
      <w:proofErr w:type="gramEnd"/>
      <w:r w:rsidRPr="00CE1880">
        <w:rPr>
          <w:rFonts w:eastAsia="Times New Roman"/>
          <w:sz w:val="24"/>
          <w:szCs w:val="24"/>
        </w:rPr>
        <w:t xml:space="preserve"> рождения;</w:t>
      </w:r>
    </w:p>
    <w:p w:rsidR="00A575DB" w:rsidRPr="00CE1880" w:rsidRDefault="00A575DB">
      <w:pPr>
        <w:spacing w:line="2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3"/>
        </w:numPr>
        <w:tabs>
          <w:tab w:val="left" w:pos="720"/>
        </w:tabs>
        <w:ind w:left="720" w:hanging="15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класс</w:t>
      </w:r>
      <w:proofErr w:type="gramEnd"/>
      <w:r w:rsidRPr="00CE1880">
        <w:rPr>
          <w:rFonts w:eastAsia="Times New Roman"/>
          <w:sz w:val="24"/>
          <w:szCs w:val="24"/>
        </w:rPr>
        <w:t xml:space="preserve"> и профиль (при наличии);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3"/>
        </w:numPr>
        <w:tabs>
          <w:tab w:val="left" w:pos="720"/>
        </w:tabs>
        <w:ind w:left="720" w:hanging="15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наименование</w:t>
      </w:r>
      <w:proofErr w:type="gramEnd"/>
      <w:r w:rsidRPr="00CE1880">
        <w:rPr>
          <w:rFonts w:eastAsia="Times New Roman"/>
          <w:sz w:val="24"/>
          <w:szCs w:val="24"/>
        </w:rPr>
        <w:t xml:space="preserve"> принимающей организации.</w:t>
      </w:r>
    </w:p>
    <w:p w:rsidR="00A575DB" w:rsidRPr="00CE1880" w:rsidRDefault="00A575DB">
      <w:pPr>
        <w:spacing w:line="37" w:lineRule="exact"/>
        <w:rPr>
          <w:sz w:val="24"/>
          <w:szCs w:val="24"/>
        </w:rPr>
      </w:pPr>
    </w:p>
    <w:p w:rsidR="00A575DB" w:rsidRPr="00CE1880" w:rsidRDefault="00C07B79">
      <w:pPr>
        <w:numPr>
          <w:ilvl w:val="0"/>
          <w:numId w:val="4"/>
        </w:numPr>
        <w:tabs>
          <w:tab w:val="left" w:pos="864"/>
        </w:tabs>
        <w:spacing w:line="250" w:lineRule="auto"/>
        <w:ind w:right="20" w:firstLine="56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случае</w:t>
      </w:r>
      <w:proofErr w:type="gramEnd"/>
      <w:r w:rsidRPr="00CE1880">
        <w:rPr>
          <w:rFonts w:eastAsia="Times New Roman"/>
          <w:sz w:val="24"/>
          <w:szCs w:val="24"/>
        </w:rPr>
        <w:t xml:space="preserve"> переезда в другую местность указывается только населенный пункт, субъект Российской Федерации.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6" w:lineRule="auto"/>
        <w:ind w:firstLine="632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2.3.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(Приложение 1) Школа в трехдневный срок издает распорядительный акт (приказ) об отчислении обучающегося в порядке перевода с указанием принимающей организации.</w:t>
      </w:r>
    </w:p>
    <w:p w:rsidR="00A575DB" w:rsidRPr="00CE1880" w:rsidRDefault="00A575DB">
      <w:pPr>
        <w:spacing w:line="9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ind w:left="620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2.4. В алфавитной книге записи учащихся делается запись о выбытии.</w:t>
      </w:r>
    </w:p>
    <w:p w:rsidR="00A575DB" w:rsidRPr="00CE1880" w:rsidRDefault="00A575DB">
      <w:pPr>
        <w:spacing w:line="33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0" w:lineRule="auto"/>
        <w:ind w:right="20" w:firstLine="568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2.5. В личном деле обучающегося делается запись о выбытии, заверяется печатью Школы и подписью руководителя (уполномоченного им лица).</w:t>
      </w:r>
    </w:p>
    <w:p w:rsidR="00A575DB" w:rsidRPr="00CE1880" w:rsidRDefault="00A575DB">
      <w:pPr>
        <w:spacing w:line="24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7" w:lineRule="auto"/>
        <w:ind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2.6. Совершеннолетнему обучающемуся или родителям (законным представителям) несовершеннолетнего обучающегося выдается под подпись в алфавитной книге записи обучающегося личное дело. Также выдаются 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 (Приложение 2), заверенные печатью Школы организации и подписью руководителя (уполномоченного им лица).</w:t>
      </w:r>
    </w:p>
    <w:p w:rsidR="00A575DB" w:rsidRPr="00CE1880" w:rsidRDefault="00A575DB">
      <w:pPr>
        <w:spacing w:line="1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2.7. Требование предоставления других документов в качестве основания для зачисления обучающихся в принимающую организацию в связи с переводом из Школы не допускается.</w:t>
      </w:r>
    </w:p>
    <w:p w:rsidR="00A575DB" w:rsidRPr="00CE1880" w:rsidRDefault="00A575DB">
      <w:pPr>
        <w:spacing w:line="1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right="20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2.8. Зачисление обучающегося в принимающую организацию в порядке перевода оформляется приказом руководителя принимающей организации в течение трех рабочих дней после приема заявления и докуме</w:t>
      </w:r>
      <w:r>
        <w:rPr>
          <w:rFonts w:eastAsia="Times New Roman"/>
          <w:sz w:val="24"/>
          <w:szCs w:val="24"/>
        </w:rPr>
        <w:t>нтов, указанных в пункте 2.1.6</w:t>
      </w:r>
      <w:proofErr w:type="gramStart"/>
      <w:r>
        <w:rPr>
          <w:rFonts w:eastAsia="Times New Roman"/>
          <w:sz w:val="24"/>
          <w:szCs w:val="24"/>
        </w:rPr>
        <w:t xml:space="preserve">. </w:t>
      </w:r>
      <w:r w:rsidRPr="00CE1880">
        <w:rPr>
          <w:rFonts w:eastAsia="Times New Roman"/>
          <w:sz w:val="24"/>
          <w:szCs w:val="24"/>
        </w:rPr>
        <w:t>настоящего</w:t>
      </w:r>
      <w:proofErr w:type="gramEnd"/>
      <w:r w:rsidRPr="00CE1880">
        <w:rPr>
          <w:rFonts w:eastAsia="Times New Roman"/>
          <w:sz w:val="24"/>
          <w:szCs w:val="24"/>
        </w:rPr>
        <w:t xml:space="preserve"> Положения.</w:t>
      </w:r>
    </w:p>
    <w:p w:rsidR="00A575DB" w:rsidRPr="00CE1880" w:rsidRDefault="00C07B79">
      <w:pPr>
        <w:spacing w:line="255" w:lineRule="auto"/>
        <w:ind w:right="20" w:firstLine="56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2.9. Принимающая организация при зачислении обучающегося, отчисленного из Школы, в течение двух рабочих дней с даты издания приказом зачислении обучающегося в порядке перевода, письменно уведомляет исходную организацию о номере и дате приказа о зачислении обучающегося в принимающую организацию.</w:t>
      </w:r>
    </w:p>
    <w:p w:rsidR="00A575DB" w:rsidRPr="00CE1880" w:rsidRDefault="00A575DB">
      <w:pPr>
        <w:spacing w:line="9" w:lineRule="exact"/>
        <w:rPr>
          <w:sz w:val="24"/>
          <w:szCs w:val="24"/>
        </w:rPr>
      </w:pPr>
    </w:p>
    <w:p w:rsidR="00A575DB" w:rsidRPr="00CE1880" w:rsidRDefault="00C07B79">
      <w:pPr>
        <w:ind w:left="560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2.10. Перевод обучающихся не зависит от периода (времени) учебного года.</w:t>
      </w:r>
    </w:p>
    <w:p w:rsidR="00C07B79" w:rsidRDefault="00C07B79" w:rsidP="00C07B79">
      <w:pPr>
        <w:tabs>
          <w:tab w:val="left" w:pos="956"/>
        </w:tabs>
        <w:spacing w:line="270" w:lineRule="auto"/>
        <w:ind w:right="580"/>
        <w:jc w:val="both"/>
        <w:rPr>
          <w:rFonts w:eastAsia="Times New Roman"/>
          <w:b/>
          <w:bCs/>
          <w:sz w:val="24"/>
          <w:szCs w:val="24"/>
        </w:rPr>
      </w:pPr>
    </w:p>
    <w:p w:rsidR="00A575DB" w:rsidRPr="00C07B79" w:rsidRDefault="00C07B79" w:rsidP="00C07B79">
      <w:pPr>
        <w:pStyle w:val="a5"/>
        <w:numPr>
          <w:ilvl w:val="2"/>
          <w:numId w:val="2"/>
        </w:numPr>
        <w:tabs>
          <w:tab w:val="left" w:pos="956"/>
        </w:tabs>
        <w:spacing w:line="270" w:lineRule="auto"/>
        <w:ind w:left="0" w:right="133" w:firstLine="142"/>
        <w:jc w:val="both"/>
        <w:rPr>
          <w:rFonts w:eastAsia="Times New Roman"/>
          <w:b/>
          <w:bCs/>
          <w:sz w:val="24"/>
          <w:szCs w:val="24"/>
        </w:rPr>
      </w:pPr>
      <w:r w:rsidRPr="00C07B79">
        <w:rPr>
          <w:rFonts w:eastAsia="Times New Roman"/>
          <w:b/>
          <w:bCs/>
          <w:sz w:val="24"/>
          <w:szCs w:val="24"/>
        </w:rPr>
        <w:t>Перевод обучающегося в случае прекращения деятельности школы, аннулирования лицензии, лишения ее государственной аккредитации по</w:t>
      </w:r>
      <w:r w:rsidR="00CE1880" w:rsidRPr="00C07B79">
        <w:rPr>
          <w:rFonts w:eastAsia="Times New Roman"/>
          <w:b/>
          <w:bCs/>
          <w:sz w:val="24"/>
          <w:szCs w:val="24"/>
        </w:rPr>
        <w:t xml:space="preserve"> </w:t>
      </w:r>
      <w:r w:rsidRPr="00C07B79">
        <w:rPr>
          <w:rFonts w:eastAsia="Times New Roman"/>
          <w:b/>
          <w:bCs/>
          <w:sz w:val="24"/>
          <w:szCs w:val="24"/>
        </w:rPr>
        <w:t>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  <w:r w:rsidR="00CE1880" w:rsidRPr="00C07B79">
        <w:rPr>
          <w:rFonts w:eastAsia="Times New Roman"/>
          <w:b/>
          <w:bCs/>
          <w:sz w:val="24"/>
          <w:szCs w:val="24"/>
        </w:rPr>
        <w:t xml:space="preserve"> в </w:t>
      </w:r>
      <w:r w:rsidRPr="00C07B79">
        <w:rPr>
          <w:rFonts w:eastAsia="Times New Roman"/>
          <w:b/>
          <w:bCs/>
          <w:sz w:val="24"/>
          <w:szCs w:val="24"/>
        </w:rPr>
        <w:t>случае приостановления действия лицензии, приостановления действия государственной аккредитации полностью или в отношении отдельных уровней</w:t>
      </w:r>
      <w:r w:rsidR="00CE1880" w:rsidRPr="00C07B79">
        <w:rPr>
          <w:rFonts w:eastAsia="Times New Roman"/>
          <w:b/>
          <w:bCs/>
          <w:sz w:val="24"/>
          <w:szCs w:val="24"/>
        </w:rPr>
        <w:t xml:space="preserve"> </w:t>
      </w:r>
      <w:r w:rsidRPr="00C07B79">
        <w:rPr>
          <w:rFonts w:eastAsia="Times New Roman"/>
          <w:b/>
          <w:bCs/>
          <w:sz w:val="24"/>
          <w:szCs w:val="24"/>
        </w:rPr>
        <w:t>образования</w:t>
      </w:r>
    </w:p>
    <w:p w:rsidR="00A575DB" w:rsidRPr="00CE1880" w:rsidRDefault="00A575DB">
      <w:pPr>
        <w:spacing w:line="30" w:lineRule="exact"/>
        <w:rPr>
          <w:sz w:val="24"/>
          <w:szCs w:val="24"/>
        </w:rPr>
      </w:pPr>
    </w:p>
    <w:p w:rsidR="00A575DB" w:rsidRPr="00CE1880" w:rsidRDefault="00C07B79">
      <w:pPr>
        <w:spacing w:line="257" w:lineRule="auto"/>
        <w:ind w:firstLine="56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3.1. При принятии решения о прекращении деятельности Школы в распорядительном акте муниципального образования Муслюмовского муниципального района в лице МКУ «Управление образования Муслюмовского муниципального района Республики Татарстан» соответствующем оказывается принимающая организация (перечень принимающих организаций), в которую будут переводиться обучающиеся, предоставившие необходимые письменные согласия на перевод в соответствии с настоящим Порядком.</w:t>
      </w:r>
    </w:p>
    <w:p w:rsidR="00A575DB" w:rsidRPr="00CE1880" w:rsidRDefault="00A575DB">
      <w:pPr>
        <w:spacing w:line="20" w:lineRule="exact"/>
        <w:rPr>
          <w:sz w:val="24"/>
          <w:szCs w:val="24"/>
        </w:rPr>
      </w:pPr>
    </w:p>
    <w:p w:rsidR="00A575DB" w:rsidRPr="00CE1880" w:rsidRDefault="00C07B79">
      <w:pPr>
        <w:numPr>
          <w:ilvl w:val="0"/>
          <w:numId w:val="7"/>
        </w:numPr>
        <w:tabs>
          <w:tab w:val="left" w:pos="812"/>
        </w:tabs>
        <w:spacing w:line="268" w:lineRule="auto"/>
        <w:ind w:firstLine="565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предстоящем</w:t>
      </w:r>
      <w:proofErr w:type="gramEnd"/>
      <w:r w:rsidRPr="00CE1880">
        <w:rPr>
          <w:rFonts w:eastAsia="Times New Roman"/>
          <w:sz w:val="24"/>
          <w:szCs w:val="24"/>
        </w:rPr>
        <w:t xml:space="preserve"> переводе Школа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 в течение пяти рабочих дней с</w:t>
      </w:r>
    </w:p>
    <w:p w:rsidR="00A575DB" w:rsidRPr="00CE1880" w:rsidRDefault="00A575DB">
      <w:pPr>
        <w:spacing w:line="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7" w:lineRule="auto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момента</w:t>
      </w:r>
      <w:proofErr w:type="gramEnd"/>
      <w:r w:rsidRPr="00CE1880">
        <w:rPr>
          <w:rFonts w:eastAsia="Times New Roman"/>
          <w:sz w:val="24"/>
          <w:szCs w:val="24"/>
        </w:rPr>
        <w:t xml:space="preserve"> издания распорядительного акта муниципального образования Муслюмовского муниципального района в лице МКУ «Управление образования Муслюмовского </w:t>
      </w:r>
      <w:r w:rsidRPr="00CE1880">
        <w:rPr>
          <w:rFonts w:eastAsia="Times New Roman"/>
          <w:sz w:val="24"/>
          <w:szCs w:val="24"/>
        </w:rPr>
        <w:lastRenderedPageBreak/>
        <w:t>муниципального района Республики Татарстан» о прекращении деятельности Школы,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настоящем Порядке, на перевод в другую организацию.</w:t>
      </w:r>
    </w:p>
    <w:p w:rsidR="00A575DB" w:rsidRPr="00CE1880" w:rsidRDefault="00A575DB">
      <w:pPr>
        <w:spacing w:line="1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6" w:lineRule="auto"/>
        <w:ind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3.2. О причине, влекущей за собой необходимость перевода обучающихся, Школа уведомляет муниципальное образование Муслюмовского района, совершеннолетних обучающихся или родителей (законных представителей) несовершеннолетних обучающихся в письменной форме, а также разместить указанное уведомление на своем официальном сайте в сети Интернет: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 w:rsidP="00C07B79">
      <w:pPr>
        <w:spacing w:line="247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</w:t>
      </w:r>
      <w:r w:rsidRPr="00CE1880">
        <w:rPr>
          <w:rFonts w:eastAsia="Times New Roman"/>
          <w:sz w:val="24"/>
          <w:szCs w:val="24"/>
        </w:rPr>
        <w:t>- в случае аннулирования лицензии на осуществление образовательной деятельности;</w:t>
      </w:r>
    </w:p>
    <w:p w:rsidR="00A575DB" w:rsidRPr="00CE1880" w:rsidRDefault="00A575DB">
      <w:pPr>
        <w:spacing w:line="16" w:lineRule="exact"/>
        <w:rPr>
          <w:rFonts w:eastAsia="Times New Roman"/>
          <w:sz w:val="24"/>
          <w:szCs w:val="24"/>
        </w:rPr>
      </w:pPr>
    </w:p>
    <w:p w:rsidR="00A575DB" w:rsidRPr="00CE1880" w:rsidRDefault="00C07B79" w:rsidP="00C07B79">
      <w:pPr>
        <w:ind w:left="560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- в течение пяти рабочих дней с момента вступления в законную силу решения</w:t>
      </w:r>
      <w:r>
        <w:rPr>
          <w:rFonts w:eastAsia="Times New Roman"/>
          <w:sz w:val="24"/>
          <w:szCs w:val="24"/>
        </w:rPr>
        <w:t xml:space="preserve"> </w:t>
      </w:r>
      <w:r w:rsidRPr="00CE1880">
        <w:rPr>
          <w:rFonts w:eastAsia="Times New Roman"/>
          <w:sz w:val="24"/>
          <w:szCs w:val="24"/>
        </w:rPr>
        <w:t>суда;</w:t>
      </w:r>
    </w:p>
    <w:p w:rsidR="00A575DB" w:rsidRPr="00CE1880" w:rsidRDefault="00A575DB">
      <w:pPr>
        <w:spacing w:line="33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-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решении о приостановлении действия лицензии на осуществление образовательной деятельности;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07B79" w:rsidRDefault="00C07B79" w:rsidP="00C07B79">
      <w:pPr>
        <w:spacing w:line="253" w:lineRule="auto"/>
        <w:ind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- 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</w:t>
      </w:r>
      <w:r>
        <w:rPr>
          <w:rFonts w:eastAsia="Times New Roman"/>
          <w:sz w:val="24"/>
          <w:szCs w:val="24"/>
        </w:rPr>
        <w:t xml:space="preserve"> </w:t>
      </w:r>
      <w:r w:rsidRPr="00CE1880">
        <w:rPr>
          <w:rFonts w:eastAsia="Times New Roman"/>
          <w:sz w:val="24"/>
          <w:szCs w:val="24"/>
        </w:rPr>
        <w:t>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A575DB" w:rsidRPr="00CE1880" w:rsidRDefault="00A575DB">
      <w:pPr>
        <w:spacing w:line="20" w:lineRule="exact"/>
        <w:rPr>
          <w:sz w:val="24"/>
          <w:szCs w:val="24"/>
        </w:rPr>
      </w:pPr>
    </w:p>
    <w:p w:rsidR="00A575DB" w:rsidRPr="00C07B79" w:rsidRDefault="00C07B79" w:rsidP="00C07B79">
      <w:pPr>
        <w:numPr>
          <w:ilvl w:val="1"/>
          <w:numId w:val="8"/>
        </w:numPr>
        <w:tabs>
          <w:tab w:val="left" w:pos="819"/>
        </w:tabs>
        <w:spacing w:line="253" w:lineRule="auto"/>
        <w:ind w:left="3" w:firstLine="633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</w:t>
      </w:r>
      <w:proofErr w:type="gramEnd"/>
      <w:r w:rsidRPr="00CE1880">
        <w:rPr>
          <w:rFonts w:eastAsia="Times New Roman"/>
          <w:sz w:val="24"/>
          <w:szCs w:val="24"/>
        </w:rPr>
        <w:t xml:space="preserve">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аккредитационного органа уведомление о приеме заявления</w:t>
      </w:r>
      <w:r>
        <w:rPr>
          <w:rFonts w:eastAsia="Times New Roman"/>
          <w:sz w:val="24"/>
          <w:szCs w:val="24"/>
        </w:rPr>
        <w:t xml:space="preserve"> о </w:t>
      </w:r>
      <w:r w:rsidRPr="00C07B79">
        <w:rPr>
          <w:rFonts w:eastAsia="Times New Roman"/>
          <w:sz w:val="24"/>
          <w:szCs w:val="24"/>
        </w:rPr>
        <w:t>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1"/>
          <w:numId w:val="8"/>
        </w:numPr>
        <w:tabs>
          <w:tab w:val="left" w:pos="827"/>
        </w:tabs>
        <w:spacing w:line="253" w:lineRule="auto"/>
        <w:ind w:left="3" w:right="20" w:firstLine="633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</w:t>
      </w:r>
      <w:proofErr w:type="gramEnd"/>
      <w:r w:rsidRPr="00CE1880">
        <w:rPr>
          <w:rFonts w:eastAsia="Times New Roman"/>
          <w:sz w:val="24"/>
          <w:szCs w:val="24"/>
        </w:rPr>
        <w:t xml:space="preserve"> случае отказа Школе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</w:t>
      </w:r>
    </w:p>
    <w:p w:rsidR="00A575DB" w:rsidRPr="00CE1880" w:rsidRDefault="00A575DB">
      <w:pPr>
        <w:spacing w:line="23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1"/>
          <w:numId w:val="8"/>
        </w:numPr>
        <w:tabs>
          <w:tab w:val="left" w:pos="879"/>
        </w:tabs>
        <w:spacing w:line="256" w:lineRule="auto"/>
        <w:ind w:left="3" w:firstLine="633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</w:t>
      </w:r>
      <w:proofErr w:type="gramEnd"/>
      <w:r w:rsidRPr="00CE1880">
        <w:rPr>
          <w:rFonts w:eastAsia="Times New Roman"/>
          <w:sz w:val="24"/>
          <w:szCs w:val="24"/>
        </w:rPr>
        <w:t xml:space="preserve">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программе.</w:t>
      </w:r>
    </w:p>
    <w:p w:rsidR="00A575DB" w:rsidRPr="00CE1880" w:rsidRDefault="00A575DB">
      <w:pPr>
        <w:spacing w:line="17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7" w:lineRule="auto"/>
        <w:ind w:left="3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3.3. Школа доводит до сведения обучающихся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исходной организации, а также о сроках предоставления письменных согласий лиц, указанных в настоящем Порядке, на перевод в другую организацию.</w:t>
      </w:r>
    </w:p>
    <w:p w:rsidR="00A575DB" w:rsidRPr="00CE1880" w:rsidRDefault="00A575DB">
      <w:pPr>
        <w:spacing w:line="1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left="3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7" w:lineRule="auto"/>
        <w:ind w:left="3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 xml:space="preserve">3.4. После получения соответствующих письменных согласий лиц, указанных в настоящем Порядке, Школа издает приказ об отчислении обучающихся в порядке перевода в другую организацию с указанием основания такого перевода (прекращение деятельности Школы, аннулирование лицензии, лишение государственной аккредитации по </w:t>
      </w:r>
      <w:r w:rsidRPr="00CE1880">
        <w:rPr>
          <w:rFonts w:eastAsia="Times New Roman"/>
          <w:sz w:val="24"/>
          <w:szCs w:val="24"/>
        </w:rPr>
        <w:lastRenderedPageBreak/>
        <w:t>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A575DB" w:rsidRPr="00CE1880" w:rsidRDefault="00A575DB">
      <w:pPr>
        <w:spacing w:line="19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3" w:lineRule="auto"/>
        <w:ind w:left="3" w:right="20" w:firstLine="632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3.5. В случае отказа от перевода в предлагаемую принимающую организацию совершеннолетний обучающийся или родители (законные представители) несовершеннолетнего обучающегося указывают об этом в письменном заявлении.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3" w:lineRule="auto"/>
        <w:ind w:left="3" w:right="20" w:firstLine="632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3.6. Школа передает в принимающую организацию списочный состав обучающихся, копии учебных планов, соответствующие письменные согласия лиц, указанных в настоящем Положении, личные дела обучающихся.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47" w:lineRule="auto"/>
        <w:ind w:left="3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3.7. На основании представленных документов принимающая организация издает приказ о зачислении обучающихся в принимающую организацию в порядке перевода в</w:t>
      </w:r>
    </w:p>
    <w:p w:rsidR="00A575DB" w:rsidRPr="00CE1880" w:rsidRDefault="00C07B79">
      <w:pPr>
        <w:spacing w:line="256" w:lineRule="auto"/>
        <w:ind w:left="3"/>
        <w:jc w:val="both"/>
        <w:rPr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связи</w:t>
      </w:r>
      <w:proofErr w:type="gramEnd"/>
      <w:r w:rsidRPr="00CE1880">
        <w:rPr>
          <w:rFonts w:eastAsia="Times New Roman"/>
          <w:sz w:val="24"/>
          <w:szCs w:val="24"/>
        </w:rPr>
        <w:t xml:space="preserve"> с прекращением деятельности Школы, аннулированием лицензии, приостановлением действия лицензии,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A575DB" w:rsidRPr="00CE1880" w:rsidRDefault="00A575DB">
      <w:pPr>
        <w:spacing w:line="21" w:lineRule="exact"/>
        <w:rPr>
          <w:sz w:val="24"/>
          <w:szCs w:val="24"/>
        </w:rPr>
      </w:pPr>
    </w:p>
    <w:p w:rsidR="00A575DB" w:rsidRPr="00CE1880" w:rsidRDefault="00C07B79">
      <w:pPr>
        <w:numPr>
          <w:ilvl w:val="0"/>
          <w:numId w:val="9"/>
        </w:numPr>
        <w:tabs>
          <w:tab w:val="left" w:pos="907"/>
        </w:tabs>
        <w:spacing w:line="253" w:lineRule="auto"/>
        <w:ind w:left="3" w:firstLine="629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приказе</w:t>
      </w:r>
      <w:proofErr w:type="gramEnd"/>
      <w:r w:rsidRPr="00CE1880">
        <w:rPr>
          <w:rFonts w:eastAsia="Times New Roman"/>
          <w:sz w:val="24"/>
          <w:szCs w:val="24"/>
        </w:rPr>
        <w:t xml:space="preserve"> о зачислении делается запись о зачислении обучающегося в порядке перевода с указанием Школы, в которой он обучался до перевода, класса, формы обучения.</w:t>
      </w:r>
    </w:p>
    <w:p w:rsidR="00A575DB" w:rsidRPr="00CE1880" w:rsidRDefault="00A575DB">
      <w:pPr>
        <w:spacing w:line="23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6" w:lineRule="auto"/>
        <w:ind w:left="3" w:firstLine="56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3.8. В принимающей организации на основании переданных личных дел на обучающихся формируются новые личные дела, включающие в том числе выписку из приказа о зачислении в порядке перевода, соответствующие письменные согласия совершеннолетних обучающихся, а также родителей (законных представителей) несовершеннолетних обучающихся.</w:t>
      </w:r>
    </w:p>
    <w:p w:rsidR="00A575DB" w:rsidRPr="00CE1880" w:rsidRDefault="00C07B79">
      <w:pPr>
        <w:numPr>
          <w:ilvl w:val="0"/>
          <w:numId w:val="10"/>
        </w:numPr>
        <w:tabs>
          <w:tab w:val="left" w:pos="1403"/>
        </w:tabs>
        <w:ind w:left="1403" w:hanging="259"/>
        <w:rPr>
          <w:rFonts w:eastAsia="Times New Roman"/>
          <w:b/>
          <w:bCs/>
          <w:sz w:val="24"/>
          <w:szCs w:val="24"/>
        </w:rPr>
      </w:pPr>
      <w:r w:rsidRPr="00CE1880">
        <w:rPr>
          <w:rFonts w:eastAsia="Times New Roman"/>
          <w:b/>
          <w:bCs/>
          <w:sz w:val="24"/>
          <w:szCs w:val="24"/>
        </w:rPr>
        <w:t>Отчисление обучающихся из общеобразовательного учреждения</w:t>
      </w:r>
    </w:p>
    <w:p w:rsidR="00A575DB" w:rsidRPr="00CE1880" w:rsidRDefault="00A575DB">
      <w:pPr>
        <w:spacing w:line="13" w:lineRule="exact"/>
        <w:rPr>
          <w:sz w:val="24"/>
          <w:szCs w:val="24"/>
        </w:rPr>
      </w:pPr>
    </w:p>
    <w:p w:rsidR="00A575DB" w:rsidRPr="00CE1880" w:rsidRDefault="00C07B79" w:rsidP="00C07B79">
      <w:pPr>
        <w:ind w:left="483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4.1</w:t>
      </w:r>
      <w:r>
        <w:rPr>
          <w:rFonts w:eastAsia="Times New Roman"/>
          <w:sz w:val="24"/>
          <w:szCs w:val="24"/>
        </w:rPr>
        <w:t xml:space="preserve">. </w:t>
      </w:r>
      <w:r w:rsidRPr="00CE1880">
        <w:rPr>
          <w:rFonts w:eastAsia="Times New Roman"/>
          <w:sz w:val="24"/>
          <w:szCs w:val="24"/>
        </w:rPr>
        <w:t xml:space="preserve"> Отчисление обучающихся из Школы согласно ст.61 Федерального закона от</w:t>
      </w:r>
      <w:r>
        <w:rPr>
          <w:sz w:val="24"/>
          <w:szCs w:val="24"/>
        </w:rPr>
        <w:t xml:space="preserve"> </w:t>
      </w:r>
      <w:proofErr w:type="gramStart"/>
      <w:r w:rsidRPr="00CE1880">
        <w:rPr>
          <w:rFonts w:eastAsia="Times New Roman"/>
          <w:sz w:val="24"/>
          <w:szCs w:val="24"/>
        </w:rPr>
        <w:t>29.12.2012</w:t>
      </w:r>
      <w:r>
        <w:rPr>
          <w:rFonts w:eastAsia="Times New Roman"/>
          <w:sz w:val="24"/>
          <w:szCs w:val="24"/>
        </w:rPr>
        <w:t xml:space="preserve"> </w:t>
      </w:r>
      <w:r w:rsidRPr="00CE1880">
        <w:rPr>
          <w:rFonts w:eastAsia="Times New Roman"/>
          <w:sz w:val="24"/>
          <w:szCs w:val="24"/>
        </w:rPr>
        <w:t xml:space="preserve"> №</w:t>
      </w:r>
      <w:proofErr w:type="gramEnd"/>
      <w:r w:rsidRPr="00CE1880">
        <w:rPr>
          <w:rFonts w:eastAsia="Times New Roman"/>
          <w:sz w:val="24"/>
          <w:szCs w:val="24"/>
        </w:rPr>
        <w:t>273-ФЗ «Об образовании в Российской Федерации» осуществляется:</w:t>
      </w:r>
    </w:p>
    <w:p w:rsidR="00A575DB" w:rsidRPr="00CE1880" w:rsidRDefault="00A575DB">
      <w:pPr>
        <w:spacing w:line="37" w:lineRule="exact"/>
        <w:rPr>
          <w:sz w:val="24"/>
          <w:szCs w:val="24"/>
        </w:rPr>
      </w:pPr>
    </w:p>
    <w:p w:rsidR="00CE1880" w:rsidRDefault="00C07B79">
      <w:pPr>
        <w:numPr>
          <w:ilvl w:val="1"/>
          <w:numId w:val="11"/>
        </w:numPr>
        <w:tabs>
          <w:tab w:val="left" w:pos="746"/>
        </w:tabs>
        <w:spacing w:line="253" w:lineRule="auto"/>
        <w:ind w:left="3" w:firstLine="425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</w:t>
      </w:r>
      <w:proofErr w:type="gramEnd"/>
      <w:r w:rsidRPr="00CE1880">
        <w:rPr>
          <w:rFonts w:eastAsia="Times New Roman"/>
          <w:sz w:val="24"/>
          <w:szCs w:val="24"/>
        </w:rPr>
        <w:t xml:space="preserve"> связи c получением образования (завершением основного общего и среднего общего образования с выдачей документа государственного образца о соответствующем уровне образования);</w:t>
      </w:r>
    </w:p>
    <w:p w:rsidR="00A575DB" w:rsidRPr="00CE1880" w:rsidRDefault="00C07B79" w:rsidP="00CE1880">
      <w:pPr>
        <w:tabs>
          <w:tab w:val="left" w:pos="746"/>
        </w:tabs>
        <w:spacing w:line="253" w:lineRule="auto"/>
        <w:ind w:left="42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 xml:space="preserve"> 2) досрочно по основаниям: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left="3" w:firstLine="492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а</w:t>
      </w:r>
      <w:proofErr w:type="gramEnd"/>
      <w:r w:rsidRPr="00CE1880">
        <w:rPr>
          <w:rFonts w:eastAsia="Times New Roman"/>
          <w:sz w:val="24"/>
          <w:szCs w:val="24"/>
        </w:rPr>
        <w:t>) по инициативе обучающегося или заявлению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образовательную организацию, осуществляющую образовательную деятельность;</w:t>
      </w:r>
    </w:p>
    <w:p w:rsidR="00A575DB" w:rsidRPr="00CE1880" w:rsidRDefault="00A575DB">
      <w:pPr>
        <w:spacing w:line="5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ind w:left="483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б</w:t>
      </w:r>
      <w:proofErr w:type="gramEnd"/>
      <w:r w:rsidRPr="00CE1880">
        <w:rPr>
          <w:rFonts w:eastAsia="Times New Roman"/>
          <w:sz w:val="24"/>
          <w:szCs w:val="24"/>
        </w:rPr>
        <w:t>) по инициативе Школы решением Педагогического совета, в случае применения</w:t>
      </w:r>
    </w:p>
    <w:p w:rsidR="00A575DB" w:rsidRPr="00CE1880" w:rsidRDefault="00A575DB">
      <w:pPr>
        <w:spacing w:line="37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11"/>
        </w:numPr>
        <w:tabs>
          <w:tab w:val="left" w:pos="331"/>
        </w:tabs>
        <w:spacing w:line="256" w:lineRule="auto"/>
        <w:ind w:left="3" w:hanging="3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обучающемуся</w:t>
      </w:r>
      <w:proofErr w:type="gramEnd"/>
      <w:r w:rsidRPr="00CE1880">
        <w:rPr>
          <w:rFonts w:eastAsia="Times New Roman"/>
          <w:sz w:val="24"/>
          <w:szCs w:val="24"/>
        </w:rPr>
        <w:t>, достигшего возраста пятнадцати лет , отчисления как мера дисциплинарного взыскания, в случае невыполнения обучающимся освоения образовательной программы и учебного плана, а также в случае установления нарушения порядка приема в Школу, повлекшего по вине обучающегося его незаконное зачисление в Школу;</w:t>
      </w:r>
    </w:p>
    <w:p w:rsidR="00A575DB" w:rsidRPr="00CE1880" w:rsidRDefault="00A575DB">
      <w:pPr>
        <w:spacing w:line="18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left="3" w:firstLine="492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</w:t>
      </w:r>
      <w:proofErr w:type="gramEnd"/>
      <w:r w:rsidRPr="00CE1880">
        <w:rPr>
          <w:rFonts w:eastAsia="Times New Roman"/>
          <w:sz w:val="24"/>
          <w:szCs w:val="24"/>
        </w:rPr>
        <w:t>) по обстоятельствам, не зависящим от воли обучающегося и родителей (законных представителей) несовершеннолетнего обучающегося и Школы, осуществляющей образовательную деятельность, в том числе в случае ликвидации Школы, осуществляющей образовательную деятельность.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7" w:lineRule="auto"/>
        <w:ind w:left="3" w:firstLine="42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4.2. Отчисление несовершеннолетнего учащего, достигшего возраста пятнадцати лет, из Школы как мера дисциплинарного взыскания допускается за неоднократное совершение дисциплинарных проступков. Указанная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учащего в Школе оказывает отрицательное влияние на других учащихся, нарушает их права и права работников Школы, а также нормальное функционирование Школы.</w:t>
      </w:r>
    </w:p>
    <w:p w:rsidR="00A575DB" w:rsidRPr="00CE1880" w:rsidRDefault="00A575DB">
      <w:pPr>
        <w:spacing w:line="19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left="3" w:right="20" w:firstLine="492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4.3. Отчисление несовершеннолетнего учащего как мера дисциплинарного взыскания не применяется, если сроки ранее примененных к учащемуся мер дисциплинарного взыскания истекли и (или) меры дисциплинарного взыскания сняты в установленном порядке.</w:t>
      </w:r>
    </w:p>
    <w:p w:rsidR="00A575DB" w:rsidRPr="00CE1880" w:rsidRDefault="00C07B79">
      <w:pPr>
        <w:spacing w:line="257" w:lineRule="auto"/>
        <w:ind w:firstLine="42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lastRenderedPageBreak/>
        <w:t>4.4. Решение об отчислении несовершеннолетнего учащего,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 Муслюмовского района. Решение об отчислении учащихся - детей-сирот, детей, оставшихся без попечения родителей, принимается с согласия комиссии по делам несовершеннолетних и защите их прав Муслюмовского района и органа опеки и попечительства Исполнительного комитета Муслюмовского района.</w:t>
      </w:r>
    </w:p>
    <w:p w:rsidR="00A575DB" w:rsidRPr="00CE1880" w:rsidRDefault="00A575DB">
      <w:pPr>
        <w:spacing w:line="23" w:lineRule="exact"/>
        <w:rPr>
          <w:sz w:val="24"/>
          <w:szCs w:val="24"/>
        </w:rPr>
      </w:pPr>
    </w:p>
    <w:p w:rsidR="00A575DB" w:rsidRPr="00CE1880" w:rsidRDefault="00C07B79">
      <w:pPr>
        <w:spacing w:line="253" w:lineRule="auto"/>
        <w:ind w:right="20" w:firstLine="492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4.5. Об отчислении несовершеннолетнего учащего в качестве меры дисциплинарного взыскания Школы незамедлительно информирует Управление образования и по делам молодежи Муслюмовского района.</w:t>
      </w:r>
    </w:p>
    <w:p w:rsidR="00A575DB" w:rsidRPr="00CE1880" w:rsidRDefault="00A575DB">
      <w:pPr>
        <w:spacing w:line="22" w:lineRule="exact"/>
        <w:rPr>
          <w:sz w:val="24"/>
          <w:szCs w:val="24"/>
        </w:rPr>
      </w:pPr>
    </w:p>
    <w:p w:rsidR="00A575DB" w:rsidRPr="00CE1880" w:rsidRDefault="00C07B79">
      <w:pPr>
        <w:spacing w:line="256" w:lineRule="auto"/>
        <w:ind w:firstLine="42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4.5.1. При выборе меры дисциплинарного взыскания Школа, учитывает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Совета обучающихся, Совета родителей. Грубым нарушением дисциплины признается нарушение, которое повлекло или реально могло повлечь за собой последствия в виде:</w:t>
      </w:r>
    </w:p>
    <w:p w:rsidR="00A575DB" w:rsidRPr="00CE1880" w:rsidRDefault="00A575DB">
      <w:pPr>
        <w:spacing w:line="23" w:lineRule="exact"/>
        <w:rPr>
          <w:sz w:val="24"/>
          <w:szCs w:val="24"/>
        </w:rPr>
      </w:pPr>
    </w:p>
    <w:p w:rsidR="00A575DB" w:rsidRPr="00CE1880" w:rsidRDefault="00C07B79">
      <w:pPr>
        <w:numPr>
          <w:ilvl w:val="0"/>
          <w:numId w:val="12"/>
        </w:numPr>
        <w:tabs>
          <w:tab w:val="left" w:pos="604"/>
        </w:tabs>
        <w:spacing w:line="247" w:lineRule="auto"/>
        <w:ind w:firstLine="42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причинения</w:t>
      </w:r>
      <w:proofErr w:type="gramEnd"/>
      <w:r w:rsidRPr="00CE1880">
        <w:rPr>
          <w:rFonts w:eastAsia="Times New Roman"/>
          <w:sz w:val="24"/>
          <w:szCs w:val="24"/>
        </w:rPr>
        <w:t xml:space="preserve"> ущерба имуществу Школы, имуществу обучающихся; - причинение ущерба жизни и здоровью обучающихся, сотрудников;</w:t>
      </w:r>
    </w:p>
    <w:p w:rsidR="00A575DB" w:rsidRPr="00CE1880" w:rsidRDefault="00A575DB">
      <w:pPr>
        <w:spacing w:line="16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12"/>
        </w:numPr>
        <w:tabs>
          <w:tab w:val="left" w:pos="580"/>
        </w:tabs>
        <w:ind w:left="580" w:hanging="155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дезорганизации</w:t>
      </w:r>
      <w:proofErr w:type="gramEnd"/>
      <w:r w:rsidRPr="00CE1880">
        <w:rPr>
          <w:rFonts w:eastAsia="Times New Roman"/>
          <w:sz w:val="24"/>
          <w:szCs w:val="24"/>
        </w:rPr>
        <w:t xml:space="preserve"> работы Школы как образовательного учреждения.</w:t>
      </w:r>
    </w:p>
    <w:p w:rsidR="00A575DB" w:rsidRPr="00CE1880" w:rsidRDefault="00A575DB">
      <w:pPr>
        <w:spacing w:line="37" w:lineRule="exact"/>
        <w:rPr>
          <w:sz w:val="24"/>
          <w:szCs w:val="24"/>
        </w:rPr>
      </w:pPr>
    </w:p>
    <w:p w:rsidR="00A575DB" w:rsidRPr="00CE1880" w:rsidRDefault="00C07B79">
      <w:pPr>
        <w:spacing w:line="268" w:lineRule="auto"/>
        <w:ind w:firstLine="492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Под неоднократным нарушением понимается совершение обучающимся, имеющим два или более дисциплинарных взыскания, наложенных директором школы, нового грубого нарушения дисциплины. 4.5.2. При исключении обучающегося из Школы:</w:t>
      </w:r>
    </w:p>
    <w:p w:rsidR="00A575DB" w:rsidRPr="00CE1880" w:rsidRDefault="00A575DB">
      <w:pPr>
        <w:spacing w:line="5" w:lineRule="exact"/>
        <w:rPr>
          <w:sz w:val="24"/>
          <w:szCs w:val="24"/>
        </w:rPr>
      </w:pPr>
    </w:p>
    <w:p w:rsidR="00A575DB" w:rsidRPr="00CE1880" w:rsidRDefault="00C07B79">
      <w:pPr>
        <w:numPr>
          <w:ilvl w:val="0"/>
          <w:numId w:val="13"/>
        </w:numPr>
        <w:tabs>
          <w:tab w:val="left" w:pos="664"/>
        </w:tabs>
        <w:spacing w:line="253" w:lineRule="auto"/>
        <w:ind w:right="20" w:firstLine="425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необходимо</w:t>
      </w:r>
      <w:proofErr w:type="gramEnd"/>
      <w:r w:rsidRPr="00CE1880">
        <w:rPr>
          <w:rFonts w:eastAsia="Times New Roman"/>
          <w:sz w:val="24"/>
          <w:szCs w:val="24"/>
        </w:rPr>
        <w:t xml:space="preserve"> в письменном виде (приказ по Школе, объяснительная записка обучающегося, протокол беседы с родителями (законными представителями) зафиксировать факты грубого и неоднократного нарушения Устава;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1"/>
          <w:numId w:val="13"/>
        </w:numPr>
        <w:tabs>
          <w:tab w:val="left" w:pos="680"/>
        </w:tabs>
        <w:spacing w:line="253" w:lineRule="auto"/>
        <w:ind w:right="20" w:firstLine="493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Педагогический совет Школы направляет представление в комиссию по делам несовершеннолетних и защите их прав на получение ее согласия на исключение обучающегося;</w:t>
      </w:r>
    </w:p>
    <w:p w:rsidR="00A575DB" w:rsidRPr="00CE1880" w:rsidRDefault="00A575DB">
      <w:pPr>
        <w:spacing w:line="23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13"/>
        </w:numPr>
        <w:tabs>
          <w:tab w:val="left" w:pos="672"/>
        </w:tabs>
        <w:spacing w:line="253" w:lineRule="auto"/>
        <w:ind w:right="20" w:firstLine="425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вопрос</w:t>
      </w:r>
      <w:proofErr w:type="gramEnd"/>
      <w:r w:rsidRPr="00CE1880">
        <w:rPr>
          <w:rFonts w:eastAsia="Times New Roman"/>
          <w:sz w:val="24"/>
          <w:szCs w:val="24"/>
        </w:rPr>
        <w:t xml:space="preserve"> об исключении обучающегося рассматривается комиссией по делам несовершеннолетних и защите их прав с обязательным участием несовершеннолетнего, его родителей (законных представителей);</w:t>
      </w:r>
    </w:p>
    <w:p w:rsidR="00A575DB" w:rsidRPr="00CE1880" w:rsidRDefault="00A575DB">
      <w:pPr>
        <w:spacing w:line="22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1"/>
          <w:numId w:val="13"/>
        </w:numPr>
        <w:tabs>
          <w:tab w:val="left" w:pos="652"/>
        </w:tabs>
        <w:spacing w:line="247" w:lineRule="auto"/>
        <w:ind w:firstLine="493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при</w:t>
      </w:r>
      <w:proofErr w:type="gramEnd"/>
      <w:r w:rsidRPr="00CE1880">
        <w:rPr>
          <w:rFonts w:eastAsia="Times New Roman"/>
          <w:sz w:val="24"/>
          <w:szCs w:val="24"/>
        </w:rPr>
        <w:t xml:space="preserve"> наличии согласия комиссии по делам несовершеннолетних и защите их прав Педагогический совет принимает решение об исключении обучающегося;</w:t>
      </w:r>
    </w:p>
    <w:p w:rsidR="00A575DB" w:rsidRPr="00CE1880" w:rsidRDefault="00A575DB">
      <w:pPr>
        <w:spacing w:line="28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numPr>
          <w:ilvl w:val="0"/>
          <w:numId w:val="13"/>
        </w:numPr>
        <w:tabs>
          <w:tab w:val="left" w:pos="708"/>
        </w:tabs>
        <w:spacing w:line="255" w:lineRule="auto"/>
        <w:ind w:right="20" w:firstLine="425"/>
        <w:jc w:val="both"/>
        <w:rPr>
          <w:rFonts w:eastAsia="Times New Roman"/>
          <w:sz w:val="24"/>
          <w:szCs w:val="24"/>
        </w:rPr>
      </w:pPr>
      <w:proofErr w:type="gramStart"/>
      <w:r w:rsidRPr="00CE1880">
        <w:rPr>
          <w:rFonts w:eastAsia="Times New Roman"/>
          <w:sz w:val="24"/>
          <w:szCs w:val="24"/>
        </w:rPr>
        <w:t>решение</w:t>
      </w:r>
      <w:r w:rsidR="00CE1880">
        <w:rPr>
          <w:rFonts w:eastAsia="Times New Roman"/>
          <w:sz w:val="24"/>
          <w:szCs w:val="24"/>
        </w:rPr>
        <w:t xml:space="preserve"> </w:t>
      </w:r>
      <w:r w:rsidRPr="00CE1880">
        <w:rPr>
          <w:rFonts w:eastAsia="Times New Roman"/>
          <w:sz w:val="24"/>
          <w:szCs w:val="24"/>
        </w:rPr>
        <w:t xml:space="preserve"> Педагогического</w:t>
      </w:r>
      <w:proofErr w:type="gramEnd"/>
      <w:r w:rsidRPr="00CE1880">
        <w:rPr>
          <w:rFonts w:eastAsia="Times New Roman"/>
          <w:sz w:val="24"/>
          <w:szCs w:val="24"/>
        </w:rPr>
        <w:t xml:space="preserve"> совета и приказ об исключении обучающегося направляется в комиссию по делам несовершеннолетних и защите их прав и в Комитет по образованию для принятия мер по его продолжению обучения и по его согласию по трудоустройству.</w:t>
      </w:r>
    </w:p>
    <w:p w:rsidR="00A575DB" w:rsidRPr="00CE1880" w:rsidRDefault="00A575DB">
      <w:pPr>
        <w:spacing w:line="21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firstLine="42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4.6. Если с учащимся или родителями (законными представителями) несовершеннолетнего учащего заключен договор об образовании (оказании платных образовательных услуг), на основании приказа директора Школы об отчислении учащего такой договор расторгается.</w:t>
      </w:r>
    </w:p>
    <w:p w:rsidR="00A575DB" w:rsidRPr="00CE1880" w:rsidRDefault="00A575DB">
      <w:pPr>
        <w:spacing w:line="17" w:lineRule="exact"/>
        <w:rPr>
          <w:rFonts w:eastAsia="Times New Roman"/>
          <w:sz w:val="24"/>
          <w:szCs w:val="24"/>
        </w:rPr>
      </w:pPr>
    </w:p>
    <w:p w:rsidR="00A575DB" w:rsidRPr="00CE1880" w:rsidRDefault="00C07B79">
      <w:pPr>
        <w:spacing w:line="255" w:lineRule="auto"/>
        <w:ind w:firstLine="428"/>
        <w:jc w:val="both"/>
        <w:rPr>
          <w:rFonts w:eastAsia="Times New Roman"/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4.7. При досрочном прекращении образовательных отношений Школа в трехдневный срок после издания приказа об отчислении учащего. Выдает лицу, отчисленному из этой Школы, справку об обучении по образцу, установленному Школой.</w:t>
      </w:r>
    </w:p>
    <w:p w:rsidR="00A575DB" w:rsidRPr="00CE1880" w:rsidRDefault="00A575DB">
      <w:pPr>
        <w:rPr>
          <w:sz w:val="24"/>
          <w:szCs w:val="24"/>
        </w:rPr>
        <w:sectPr w:rsidR="00A575DB" w:rsidRPr="00CE1880">
          <w:pgSz w:w="11900" w:h="16836"/>
          <w:pgMar w:top="1133" w:right="848" w:bottom="312" w:left="1280" w:header="0" w:footer="0" w:gutter="0"/>
          <w:cols w:space="720" w:equalWidth="0">
            <w:col w:w="9780"/>
          </w:cols>
        </w:sectPr>
      </w:pPr>
    </w:p>
    <w:p w:rsidR="00A575DB" w:rsidRPr="00CE1880" w:rsidRDefault="00C07B79">
      <w:pPr>
        <w:numPr>
          <w:ilvl w:val="0"/>
          <w:numId w:val="14"/>
        </w:numPr>
        <w:tabs>
          <w:tab w:val="left" w:pos="3760"/>
        </w:tabs>
        <w:ind w:left="3760" w:hanging="258"/>
        <w:rPr>
          <w:rFonts w:eastAsia="Times New Roman"/>
          <w:b/>
          <w:bCs/>
          <w:sz w:val="24"/>
          <w:szCs w:val="24"/>
        </w:rPr>
      </w:pPr>
      <w:r w:rsidRPr="00CE1880">
        <w:rPr>
          <w:rFonts w:eastAsia="Times New Roman"/>
          <w:b/>
          <w:bCs/>
          <w:sz w:val="24"/>
          <w:szCs w:val="24"/>
        </w:rPr>
        <w:lastRenderedPageBreak/>
        <w:t>Восстановление в школу</w:t>
      </w:r>
    </w:p>
    <w:p w:rsidR="00A575DB" w:rsidRPr="00CE1880" w:rsidRDefault="00A575DB">
      <w:pPr>
        <w:spacing w:line="29" w:lineRule="exact"/>
        <w:rPr>
          <w:sz w:val="24"/>
          <w:szCs w:val="24"/>
        </w:rPr>
      </w:pPr>
    </w:p>
    <w:p w:rsidR="00A575DB" w:rsidRPr="00CE1880" w:rsidRDefault="00C07B79">
      <w:pPr>
        <w:spacing w:line="250" w:lineRule="auto"/>
        <w:ind w:right="20" w:firstLine="492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5.1. Восстановление в школу осуществляется на основании ст. 62 Федерального закона от 29.12.2012 №273-ФЗ «Об образовании в Российской Федерации».</w:t>
      </w:r>
    </w:p>
    <w:p w:rsidR="00A575DB" w:rsidRPr="00CE1880" w:rsidRDefault="00A575DB">
      <w:pPr>
        <w:spacing w:line="21" w:lineRule="exact"/>
        <w:rPr>
          <w:sz w:val="24"/>
          <w:szCs w:val="24"/>
        </w:rPr>
      </w:pPr>
    </w:p>
    <w:p w:rsidR="00A575DB" w:rsidRPr="00CE1880" w:rsidRDefault="00C07B79">
      <w:pPr>
        <w:spacing w:line="255" w:lineRule="auto"/>
        <w:ind w:right="20" w:firstLine="42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5.2. Восстановление обучающегося в Школу, если он досрочно прекратил образовательные отношения по своей инициативе и (или) инициативе родителей (законных представителей), проводится в соответствии с Правилами приема обучающихся в школу.</w:t>
      </w:r>
    </w:p>
    <w:p w:rsidR="00A575DB" w:rsidRPr="00CE1880" w:rsidRDefault="00A575DB">
      <w:pPr>
        <w:spacing w:line="22" w:lineRule="exact"/>
        <w:rPr>
          <w:sz w:val="24"/>
          <w:szCs w:val="24"/>
        </w:rPr>
      </w:pPr>
    </w:p>
    <w:p w:rsidR="00A575DB" w:rsidRPr="00CE1880" w:rsidRDefault="00C07B79">
      <w:pPr>
        <w:spacing w:line="255" w:lineRule="auto"/>
        <w:ind w:right="20" w:firstLine="42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5.3. Лица, отчисленные ранее из Школы, не завершившие образование по основной образовательной программе, имеют право на восстановление в число обучающихся образовательного учреждения независимо от продолжительности перерыва в учебе, причины отчисления.</w:t>
      </w:r>
    </w:p>
    <w:p w:rsidR="00A575DB" w:rsidRPr="00CE1880" w:rsidRDefault="00A575DB">
      <w:pPr>
        <w:spacing w:line="21" w:lineRule="exact"/>
        <w:rPr>
          <w:sz w:val="24"/>
          <w:szCs w:val="24"/>
        </w:rPr>
      </w:pPr>
    </w:p>
    <w:p w:rsidR="00A575DB" w:rsidRPr="00CE1880" w:rsidRDefault="00C07B79">
      <w:pPr>
        <w:spacing w:line="247" w:lineRule="auto"/>
        <w:ind w:right="20" w:firstLine="428"/>
        <w:jc w:val="both"/>
        <w:rPr>
          <w:sz w:val="24"/>
          <w:szCs w:val="24"/>
        </w:rPr>
      </w:pPr>
      <w:r w:rsidRPr="00CE1880">
        <w:rPr>
          <w:rFonts w:eastAsia="Times New Roman"/>
          <w:sz w:val="24"/>
          <w:szCs w:val="24"/>
        </w:rPr>
        <w:t>5.4. Право на восстановление в учреждение имеют лица, не достигшие возраста восемнадцати лет.</w:t>
      </w:r>
    </w:p>
    <w:p w:rsidR="00A575DB" w:rsidRPr="00CE1880" w:rsidRDefault="00A575DB">
      <w:pPr>
        <w:spacing w:line="29" w:lineRule="exact"/>
        <w:rPr>
          <w:sz w:val="24"/>
          <w:szCs w:val="24"/>
        </w:rPr>
      </w:pPr>
    </w:p>
    <w:p w:rsidR="00A575DB" w:rsidRPr="00CE1880" w:rsidRDefault="00C07B79">
      <w:pPr>
        <w:spacing w:line="250" w:lineRule="auto"/>
        <w:ind w:right="20" w:firstLine="42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5.5</w:t>
      </w:r>
      <w:r w:rsidRPr="00CE1880">
        <w:rPr>
          <w:rFonts w:eastAsia="Times New Roman"/>
          <w:sz w:val="24"/>
          <w:szCs w:val="24"/>
        </w:rPr>
        <w:t>. Восстановление лиц в число обучающихся Школы осуществляется только на свободные места.</w:t>
      </w:r>
    </w:p>
    <w:p w:rsidR="00A575DB" w:rsidRPr="00CE1880" w:rsidRDefault="00A575DB">
      <w:pPr>
        <w:spacing w:line="22" w:lineRule="exact"/>
        <w:rPr>
          <w:sz w:val="24"/>
          <w:szCs w:val="24"/>
        </w:rPr>
      </w:pPr>
    </w:p>
    <w:p w:rsidR="00CE1880" w:rsidRDefault="00C07B79">
      <w:pPr>
        <w:spacing w:line="255" w:lineRule="auto"/>
        <w:ind w:firstLine="42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5.6</w:t>
      </w:r>
      <w:r w:rsidRPr="00CE1880">
        <w:rPr>
          <w:rFonts w:eastAsia="Times New Roman"/>
          <w:sz w:val="24"/>
          <w:szCs w:val="24"/>
        </w:rPr>
        <w:t>. Восстановление обучающегося производится на основании личного заявления родителей (законных представителей) на имя директора Школы.</w:t>
      </w:r>
    </w:p>
    <w:p w:rsidR="00A575DB" w:rsidRPr="00CE1880" w:rsidRDefault="00C07B79">
      <w:pPr>
        <w:spacing w:line="255" w:lineRule="auto"/>
        <w:ind w:firstLine="42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5.7</w:t>
      </w:r>
      <w:r w:rsidRPr="00CE1880">
        <w:rPr>
          <w:rFonts w:eastAsia="Times New Roman"/>
          <w:sz w:val="24"/>
          <w:szCs w:val="24"/>
        </w:rPr>
        <w:t>. Решение о восстановлении обучающегося принимает директор Школы, что оформляется соответствующим приказом.</w:t>
      </w:r>
    </w:p>
    <w:p w:rsidR="00A575DB" w:rsidRPr="00CE1880" w:rsidRDefault="00A575DB">
      <w:pPr>
        <w:rPr>
          <w:sz w:val="24"/>
          <w:szCs w:val="24"/>
        </w:rPr>
        <w:sectPr w:rsidR="00A575DB" w:rsidRPr="00CE1880">
          <w:pgSz w:w="11900" w:h="16836"/>
          <w:pgMar w:top="1129" w:right="848" w:bottom="1440" w:left="1280" w:header="0" w:footer="0" w:gutter="0"/>
          <w:cols w:space="720" w:equalWidth="0">
            <w:col w:w="9780"/>
          </w:cols>
        </w:sectPr>
      </w:pPr>
    </w:p>
    <w:p w:rsidR="00A575DB" w:rsidRDefault="00C07B79">
      <w:pPr>
        <w:ind w:left="8383"/>
        <w:rPr>
          <w:sz w:val="20"/>
          <w:szCs w:val="20"/>
        </w:rPr>
      </w:pPr>
      <w:r>
        <w:rPr>
          <w:rFonts w:eastAsia="Times New Roman"/>
          <w:sz w:val="21"/>
          <w:szCs w:val="21"/>
        </w:rPr>
        <w:lastRenderedPageBreak/>
        <w:t>Приложение 1.</w:t>
      </w:r>
    </w:p>
    <w:p w:rsidR="00A575DB" w:rsidRDefault="00A575DB">
      <w:pPr>
        <w:spacing w:line="200" w:lineRule="exact"/>
        <w:rPr>
          <w:sz w:val="20"/>
          <w:szCs w:val="20"/>
        </w:rPr>
      </w:pPr>
    </w:p>
    <w:p w:rsidR="00A575DB" w:rsidRDefault="00A575DB">
      <w:pPr>
        <w:spacing w:line="200" w:lineRule="exact"/>
        <w:rPr>
          <w:sz w:val="20"/>
          <w:szCs w:val="20"/>
        </w:rPr>
      </w:pPr>
    </w:p>
    <w:p w:rsidR="00A575DB" w:rsidRPr="00C07B79" w:rsidRDefault="00C07B79">
      <w:pPr>
        <w:ind w:left="482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 xml:space="preserve">Директору МБОУ </w:t>
      </w:r>
      <w:r w:rsidR="00CE1880" w:rsidRPr="00C07B79">
        <w:rPr>
          <w:rFonts w:eastAsia="Times New Roman"/>
          <w:sz w:val="24"/>
          <w:szCs w:val="24"/>
        </w:rPr>
        <w:t xml:space="preserve">«Тат. </w:t>
      </w:r>
      <w:proofErr w:type="spellStart"/>
      <w:r w:rsidR="00CE1880" w:rsidRPr="00C07B79">
        <w:rPr>
          <w:rFonts w:eastAsia="Times New Roman"/>
          <w:sz w:val="24"/>
          <w:szCs w:val="24"/>
        </w:rPr>
        <w:t>Булярская</w:t>
      </w:r>
      <w:proofErr w:type="spellEnd"/>
      <w:r w:rsidRPr="00C07B79">
        <w:rPr>
          <w:rFonts w:eastAsia="Times New Roman"/>
          <w:sz w:val="24"/>
          <w:szCs w:val="24"/>
        </w:rPr>
        <w:t xml:space="preserve"> СОШ</w:t>
      </w:r>
      <w:r w:rsidR="00CE1880" w:rsidRPr="00C07B79">
        <w:rPr>
          <w:rFonts w:eastAsia="Times New Roman"/>
          <w:sz w:val="24"/>
          <w:szCs w:val="24"/>
        </w:rPr>
        <w:t>»</w:t>
      </w:r>
    </w:p>
    <w:p w:rsidR="00A575DB" w:rsidRPr="00C07B79" w:rsidRDefault="00A575DB">
      <w:pPr>
        <w:spacing w:line="160" w:lineRule="exact"/>
        <w:rPr>
          <w:sz w:val="24"/>
          <w:szCs w:val="24"/>
        </w:rPr>
      </w:pPr>
    </w:p>
    <w:p w:rsidR="00A575DB" w:rsidRPr="00C07B79" w:rsidRDefault="00CE1880">
      <w:pPr>
        <w:ind w:left="482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И.М. Исламову</w:t>
      </w:r>
    </w:p>
    <w:p w:rsidR="00A575DB" w:rsidRPr="00C07B79" w:rsidRDefault="00A575DB">
      <w:pPr>
        <w:spacing w:line="172" w:lineRule="exact"/>
        <w:rPr>
          <w:sz w:val="24"/>
          <w:szCs w:val="24"/>
        </w:rPr>
      </w:pPr>
    </w:p>
    <w:p w:rsidR="00A575DB" w:rsidRPr="00C07B79" w:rsidRDefault="00C07B79">
      <w:pPr>
        <w:ind w:left="4723"/>
        <w:rPr>
          <w:sz w:val="24"/>
          <w:szCs w:val="24"/>
        </w:rPr>
      </w:pPr>
      <w:proofErr w:type="gramStart"/>
      <w:r w:rsidRPr="00C07B79">
        <w:rPr>
          <w:rFonts w:eastAsia="Times New Roman"/>
          <w:sz w:val="24"/>
          <w:szCs w:val="24"/>
        </w:rPr>
        <w:t>от</w:t>
      </w:r>
      <w:proofErr w:type="gramEnd"/>
      <w:r w:rsidRPr="00C07B79">
        <w:rPr>
          <w:rFonts w:eastAsia="Times New Roman"/>
          <w:sz w:val="24"/>
          <w:szCs w:val="24"/>
        </w:rPr>
        <w:t xml:space="preserve"> обучающегося, родителя (нужно подчеркнуть)</w:t>
      </w:r>
    </w:p>
    <w:p w:rsidR="00A575DB" w:rsidRPr="00C07B79" w:rsidRDefault="00A575DB">
      <w:pPr>
        <w:spacing w:line="160" w:lineRule="exact"/>
        <w:rPr>
          <w:sz w:val="24"/>
          <w:szCs w:val="24"/>
        </w:rPr>
      </w:pPr>
    </w:p>
    <w:p w:rsidR="00A575DB" w:rsidRPr="00C07B79" w:rsidRDefault="00C07B79">
      <w:pPr>
        <w:ind w:left="474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__________________________________________</w:t>
      </w:r>
    </w:p>
    <w:p w:rsidR="00A575DB" w:rsidRPr="00C07B79" w:rsidRDefault="00CE1880" w:rsidP="00CE1880">
      <w:pPr>
        <w:jc w:val="center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 xml:space="preserve">                                                                   </w:t>
      </w:r>
      <w:r w:rsidR="00C07B79" w:rsidRPr="00C07B79">
        <w:rPr>
          <w:rFonts w:eastAsia="Times New Roman"/>
          <w:sz w:val="24"/>
          <w:szCs w:val="24"/>
        </w:rPr>
        <w:t>(</w:t>
      </w:r>
      <w:proofErr w:type="gramStart"/>
      <w:r w:rsidR="00C07B79" w:rsidRPr="00C07B79">
        <w:rPr>
          <w:rFonts w:eastAsia="Times New Roman"/>
          <w:sz w:val="24"/>
          <w:szCs w:val="24"/>
        </w:rPr>
        <w:t>ФИО)  ученика</w:t>
      </w:r>
      <w:proofErr w:type="gramEnd"/>
      <w:r w:rsidR="00C07B79" w:rsidRPr="00C07B79">
        <w:rPr>
          <w:rFonts w:eastAsia="Times New Roman"/>
          <w:sz w:val="24"/>
          <w:szCs w:val="24"/>
        </w:rPr>
        <w:t xml:space="preserve"> (</w:t>
      </w:r>
      <w:proofErr w:type="spellStart"/>
      <w:r w:rsidR="00C07B79" w:rsidRPr="00C07B79">
        <w:rPr>
          <w:rFonts w:eastAsia="Times New Roman"/>
          <w:sz w:val="24"/>
          <w:szCs w:val="24"/>
        </w:rPr>
        <w:t>цы</w:t>
      </w:r>
      <w:proofErr w:type="spellEnd"/>
      <w:r w:rsidR="00C07B79" w:rsidRPr="00C07B79">
        <w:rPr>
          <w:rFonts w:eastAsia="Times New Roman"/>
          <w:sz w:val="24"/>
          <w:szCs w:val="24"/>
        </w:rPr>
        <w:t>)</w:t>
      </w:r>
    </w:p>
    <w:p w:rsidR="00A575DB" w:rsidRPr="00C07B79" w:rsidRDefault="00CE1880">
      <w:pPr>
        <w:jc w:val="right"/>
        <w:rPr>
          <w:sz w:val="24"/>
          <w:szCs w:val="24"/>
        </w:rPr>
      </w:pPr>
      <w:proofErr w:type="gramStart"/>
      <w:r w:rsidRPr="00C07B79">
        <w:rPr>
          <w:rFonts w:eastAsia="Times New Roman"/>
          <w:sz w:val="24"/>
          <w:szCs w:val="24"/>
        </w:rPr>
        <w:t>к</w:t>
      </w:r>
      <w:r w:rsidR="00C07B79" w:rsidRPr="00C07B79">
        <w:rPr>
          <w:rFonts w:eastAsia="Times New Roman"/>
          <w:sz w:val="24"/>
          <w:szCs w:val="24"/>
        </w:rPr>
        <w:t>ласса</w:t>
      </w:r>
      <w:proofErr w:type="gramEnd"/>
      <w:r w:rsidR="00C07B79" w:rsidRPr="00C07B79">
        <w:rPr>
          <w:rFonts w:eastAsia="Times New Roman"/>
          <w:sz w:val="24"/>
          <w:szCs w:val="24"/>
        </w:rPr>
        <w:t>____________________________________</w:t>
      </w: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C07B79">
      <w:pPr>
        <w:ind w:left="480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 xml:space="preserve">Проживающего (ей) по </w:t>
      </w:r>
      <w:proofErr w:type="gramStart"/>
      <w:r w:rsidRPr="00C07B79">
        <w:rPr>
          <w:rFonts w:eastAsia="Times New Roman"/>
          <w:sz w:val="24"/>
          <w:szCs w:val="24"/>
        </w:rPr>
        <w:t>адресу:_</w:t>
      </w:r>
      <w:proofErr w:type="gramEnd"/>
      <w:r w:rsidRPr="00C07B79">
        <w:rPr>
          <w:rFonts w:eastAsia="Times New Roman"/>
          <w:sz w:val="24"/>
          <w:szCs w:val="24"/>
        </w:rPr>
        <w:t>______________</w:t>
      </w:r>
    </w:p>
    <w:p w:rsidR="00A575DB" w:rsidRPr="00C07B79" w:rsidRDefault="00C07B79">
      <w:pPr>
        <w:ind w:left="474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__________________________________________</w:t>
      </w:r>
    </w:p>
    <w:p w:rsidR="00A575DB" w:rsidRPr="00C07B79" w:rsidRDefault="00A575DB">
      <w:pPr>
        <w:spacing w:line="120" w:lineRule="exact"/>
        <w:rPr>
          <w:sz w:val="24"/>
          <w:szCs w:val="24"/>
        </w:rPr>
      </w:pPr>
    </w:p>
    <w:p w:rsidR="00A575DB" w:rsidRPr="00C07B79" w:rsidRDefault="00C07B79">
      <w:pPr>
        <w:ind w:left="474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__________________________________________</w:t>
      </w:r>
    </w:p>
    <w:p w:rsidR="00A575DB" w:rsidRPr="00C07B79" w:rsidRDefault="00A575DB">
      <w:pPr>
        <w:spacing w:line="132" w:lineRule="exact"/>
        <w:rPr>
          <w:sz w:val="24"/>
          <w:szCs w:val="24"/>
        </w:rPr>
      </w:pPr>
    </w:p>
    <w:p w:rsidR="00A575DB" w:rsidRPr="00C07B79" w:rsidRDefault="00C07B79">
      <w:pPr>
        <w:ind w:left="4743"/>
        <w:rPr>
          <w:sz w:val="24"/>
          <w:szCs w:val="24"/>
        </w:rPr>
      </w:pPr>
      <w:proofErr w:type="gramStart"/>
      <w:r w:rsidRPr="00C07B79">
        <w:rPr>
          <w:rFonts w:eastAsia="Times New Roman"/>
          <w:sz w:val="24"/>
          <w:szCs w:val="24"/>
        </w:rPr>
        <w:t>телефон</w:t>
      </w:r>
      <w:proofErr w:type="gramEnd"/>
      <w:r w:rsidRPr="00C07B79">
        <w:rPr>
          <w:rFonts w:eastAsia="Times New Roman"/>
          <w:sz w:val="24"/>
          <w:szCs w:val="24"/>
        </w:rPr>
        <w:t>: __________________________________</w:t>
      </w:r>
    </w:p>
    <w:p w:rsidR="00A575DB" w:rsidRPr="00C07B79" w:rsidRDefault="00A575DB">
      <w:pPr>
        <w:spacing w:line="160" w:lineRule="exact"/>
        <w:rPr>
          <w:sz w:val="24"/>
          <w:szCs w:val="24"/>
        </w:rPr>
      </w:pPr>
    </w:p>
    <w:p w:rsidR="00A575DB" w:rsidRPr="00C07B79" w:rsidRDefault="00C07B79">
      <w:pPr>
        <w:ind w:left="4663"/>
        <w:rPr>
          <w:sz w:val="24"/>
          <w:szCs w:val="24"/>
        </w:rPr>
      </w:pPr>
      <w:proofErr w:type="gramStart"/>
      <w:r w:rsidRPr="00C07B79">
        <w:rPr>
          <w:rFonts w:eastAsia="Times New Roman"/>
          <w:sz w:val="24"/>
          <w:szCs w:val="24"/>
        </w:rPr>
        <w:t>фактический</w:t>
      </w:r>
      <w:proofErr w:type="gramEnd"/>
      <w:r w:rsidRPr="00C07B79">
        <w:rPr>
          <w:rFonts w:eastAsia="Times New Roman"/>
          <w:sz w:val="24"/>
          <w:szCs w:val="24"/>
        </w:rPr>
        <w:t xml:space="preserve"> адрес проживания _______________</w:t>
      </w:r>
    </w:p>
    <w:p w:rsidR="00A575DB" w:rsidRPr="00C07B79" w:rsidRDefault="00A575DB">
      <w:pPr>
        <w:spacing w:line="160" w:lineRule="exact"/>
        <w:rPr>
          <w:sz w:val="24"/>
          <w:szCs w:val="24"/>
        </w:rPr>
      </w:pPr>
    </w:p>
    <w:p w:rsidR="00A575DB" w:rsidRPr="00C07B79" w:rsidRDefault="00C07B79">
      <w:pPr>
        <w:ind w:left="474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__________________________________________</w:t>
      </w: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CE1880">
      <w:pPr>
        <w:ind w:right="-422"/>
        <w:jc w:val="center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З</w:t>
      </w:r>
      <w:r w:rsidR="00C07B79" w:rsidRPr="00C07B79">
        <w:rPr>
          <w:rFonts w:eastAsia="Times New Roman"/>
          <w:sz w:val="24"/>
          <w:szCs w:val="24"/>
        </w:rPr>
        <w:t>аявление</w:t>
      </w:r>
      <w:r w:rsidRPr="00C07B79">
        <w:rPr>
          <w:rFonts w:eastAsia="Times New Roman"/>
          <w:sz w:val="24"/>
          <w:szCs w:val="24"/>
        </w:rPr>
        <w:t xml:space="preserve"> </w:t>
      </w: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C07B79">
      <w:pPr>
        <w:tabs>
          <w:tab w:val="left" w:pos="1403"/>
          <w:tab w:val="left" w:pos="2063"/>
          <w:tab w:val="left" w:pos="3383"/>
          <w:tab w:val="left" w:pos="3783"/>
          <w:tab w:val="left" w:pos="4883"/>
          <w:tab w:val="left" w:pos="6103"/>
          <w:tab w:val="left" w:pos="6983"/>
          <w:tab w:val="left" w:pos="7763"/>
          <w:tab w:val="left" w:pos="8683"/>
        </w:tabs>
        <w:ind w:left="423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Прошу</w:t>
      </w:r>
      <w:r w:rsidRPr="00C07B79">
        <w:rPr>
          <w:rFonts w:eastAsia="Times New Roman"/>
          <w:sz w:val="24"/>
          <w:szCs w:val="24"/>
        </w:rPr>
        <w:tab/>
        <w:t>Вас</w:t>
      </w:r>
      <w:r w:rsidRPr="00C07B79">
        <w:rPr>
          <w:rFonts w:eastAsia="Times New Roman"/>
          <w:sz w:val="24"/>
          <w:szCs w:val="24"/>
        </w:rPr>
        <w:tab/>
        <w:t>отчислить</w:t>
      </w:r>
      <w:r w:rsidRPr="00C07B79">
        <w:rPr>
          <w:rFonts w:eastAsia="Times New Roman"/>
          <w:sz w:val="24"/>
          <w:szCs w:val="24"/>
        </w:rPr>
        <w:tab/>
        <w:t>в</w:t>
      </w:r>
      <w:r w:rsidRPr="00C07B79">
        <w:rPr>
          <w:rFonts w:eastAsia="Times New Roman"/>
          <w:sz w:val="24"/>
          <w:szCs w:val="24"/>
        </w:rPr>
        <w:tab/>
        <w:t>порядке</w:t>
      </w:r>
      <w:r w:rsidRPr="00C07B79">
        <w:rPr>
          <w:rFonts w:eastAsia="Times New Roman"/>
          <w:sz w:val="24"/>
          <w:szCs w:val="24"/>
        </w:rPr>
        <w:tab/>
        <w:t>перевода</w:t>
      </w:r>
      <w:r w:rsidRPr="00C07B79">
        <w:rPr>
          <w:rFonts w:eastAsia="Times New Roman"/>
          <w:sz w:val="24"/>
          <w:szCs w:val="24"/>
        </w:rPr>
        <w:tab/>
        <w:t>моего</w:t>
      </w:r>
      <w:r w:rsidRPr="00C07B79">
        <w:rPr>
          <w:rFonts w:eastAsia="Times New Roman"/>
          <w:sz w:val="24"/>
          <w:szCs w:val="24"/>
        </w:rPr>
        <w:tab/>
        <w:t>сына</w:t>
      </w:r>
      <w:r w:rsidRPr="00C07B79">
        <w:rPr>
          <w:rFonts w:eastAsia="Times New Roman"/>
          <w:sz w:val="24"/>
          <w:szCs w:val="24"/>
        </w:rPr>
        <w:tab/>
        <w:t>(дочь)</w:t>
      </w:r>
      <w:r w:rsidRPr="00C07B79">
        <w:rPr>
          <w:rFonts w:eastAsia="Times New Roman"/>
          <w:sz w:val="24"/>
          <w:szCs w:val="24"/>
        </w:rPr>
        <w:tab/>
        <w:t>_________</w:t>
      </w:r>
    </w:p>
    <w:p w:rsidR="00A575DB" w:rsidRPr="00C07B79" w:rsidRDefault="00A575DB">
      <w:pPr>
        <w:spacing w:line="21" w:lineRule="exact"/>
        <w:rPr>
          <w:sz w:val="24"/>
          <w:szCs w:val="24"/>
        </w:rPr>
      </w:pPr>
    </w:p>
    <w:p w:rsidR="00A575DB" w:rsidRPr="00C07B79" w:rsidRDefault="00C07B79" w:rsidP="00CE1880">
      <w:pPr>
        <w:ind w:left="3"/>
        <w:rPr>
          <w:rFonts w:eastAsia="Times New Roman"/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_________________________________________,</w:t>
      </w:r>
      <w:r w:rsidR="00CE1880" w:rsidRPr="00C07B79">
        <w:rPr>
          <w:sz w:val="24"/>
          <w:szCs w:val="24"/>
        </w:rPr>
        <w:t xml:space="preserve"> </w:t>
      </w:r>
      <w:r w:rsidRPr="00C07B79">
        <w:rPr>
          <w:rFonts w:eastAsia="Times New Roman"/>
          <w:sz w:val="24"/>
          <w:szCs w:val="24"/>
        </w:rPr>
        <w:t>ученика (</w:t>
      </w:r>
      <w:proofErr w:type="spellStart"/>
      <w:r w:rsidRPr="00C07B79">
        <w:rPr>
          <w:rFonts w:eastAsia="Times New Roman"/>
          <w:sz w:val="24"/>
          <w:szCs w:val="24"/>
        </w:rPr>
        <w:t>ц</w:t>
      </w:r>
      <w:r w:rsidR="00CE1880" w:rsidRPr="00C07B79">
        <w:rPr>
          <w:rFonts w:eastAsia="Times New Roman"/>
          <w:sz w:val="24"/>
          <w:szCs w:val="24"/>
        </w:rPr>
        <w:t>ы</w:t>
      </w:r>
      <w:proofErr w:type="spellEnd"/>
      <w:r w:rsidR="00CE1880" w:rsidRPr="00C07B79">
        <w:rPr>
          <w:rFonts w:eastAsia="Times New Roman"/>
          <w:sz w:val="24"/>
          <w:szCs w:val="24"/>
        </w:rPr>
        <w:t xml:space="preserve">) _______ класса МБОУ «Тат. </w:t>
      </w:r>
      <w:proofErr w:type="spellStart"/>
      <w:r w:rsidR="00CE1880" w:rsidRPr="00C07B79">
        <w:rPr>
          <w:rFonts w:eastAsia="Times New Roman"/>
          <w:sz w:val="24"/>
          <w:szCs w:val="24"/>
        </w:rPr>
        <w:t>Булярс</w:t>
      </w:r>
      <w:r w:rsidRPr="00C07B79">
        <w:rPr>
          <w:rFonts w:eastAsia="Times New Roman"/>
          <w:sz w:val="24"/>
          <w:szCs w:val="24"/>
        </w:rPr>
        <w:t>кая</w:t>
      </w:r>
      <w:proofErr w:type="spellEnd"/>
      <w:r w:rsidRPr="00C07B79">
        <w:rPr>
          <w:rFonts w:eastAsia="Times New Roman"/>
          <w:sz w:val="24"/>
          <w:szCs w:val="24"/>
        </w:rPr>
        <w:t xml:space="preserve"> СОШ</w:t>
      </w:r>
      <w:r w:rsidR="00CE1880" w:rsidRPr="00C07B79">
        <w:rPr>
          <w:rFonts w:eastAsia="Times New Roman"/>
          <w:sz w:val="24"/>
          <w:szCs w:val="24"/>
        </w:rPr>
        <w:t xml:space="preserve">" в </w:t>
      </w:r>
      <w:r w:rsidRPr="00C07B79">
        <w:rPr>
          <w:rFonts w:eastAsia="Times New Roman"/>
          <w:sz w:val="24"/>
          <w:szCs w:val="24"/>
        </w:rPr>
        <w:t>связи с</w:t>
      </w:r>
      <w:r w:rsidR="00CE1880" w:rsidRPr="00C07B79">
        <w:rPr>
          <w:rFonts w:eastAsia="Times New Roman"/>
          <w:sz w:val="24"/>
          <w:szCs w:val="24"/>
        </w:rPr>
        <w:t xml:space="preserve"> </w:t>
      </w:r>
      <w:r w:rsidRPr="00C07B79">
        <w:rPr>
          <w:rFonts w:eastAsia="Times New Roman"/>
          <w:sz w:val="24"/>
          <w:szCs w:val="24"/>
        </w:rPr>
        <w:t>________________________</w:t>
      </w:r>
      <w:r w:rsidR="00CE1880" w:rsidRPr="00C07B79">
        <w:rPr>
          <w:rFonts w:eastAsia="Times New Roman"/>
          <w:sz w:val="24"/>
          <w:szCs w:val="24"/>
        </w:rPr>
        <w:t>______</w:t>
      </w:r>
      <w:r w:rsidRPr="00C07B79">
        <w:rPr>
          <w:rFonts w:eastAsia="Times New Roman"/>
          <w:sz w:val="24"/>
          <w:szCs w:val="24"/>
        </w:rPr>
        <w:t>________________________ в школу № _________ города (села,</w:t>
      </w:r>
      <w:r w:rsidR="00CE1880" w:rsidRPr="00C07B79">
        <w:rPr>
          <w:rFonts w:eastAsia="Times New Roman"/>
          <w:sz w:val="24"/>
          <w:szCs w:val="24"/>
        </w:rPr>
        <w:t xml:space="preserve"> </w:t>
      </w:r>
      <w:proofErr w:type="gramStart"/>
      <w:r w:rsidRPr="00C07B79">
        <w:rPr>
          <w:rFonts w:eastAsia="Times New Roman"/>
          <w:sz w:val="24"/>
          <w:szCs w:val="24"/>
        </w:rPr>
        <w:t>района)_</w:t>
      </w:r>
      <w:proofErr w:type="gramEnd"/>
      <w:r w:rsidRPr="00C07B79">
        <w:rPr>
          <w:rFonts w:eastAsia="Times New Roman"/>
          <w:sz w:val="24"/>
          <w:szCs w:val="24"/>
        </w:rPr>
        <w:t>__________________________</w:t>
      </w:r>
      <w:r w:rsidR="00CE1880" w:rsidRPr="00C07B79">
        <w:rPr>
          <w:rFonts w:eastAsia="Times New Roman"/>
          <w:sz w:val="24"/>
          <w:szCs w:val="24"/>
        </w:rPr>
        <w:t>________________</w:t>
      </w:r>
    </w:p>
    <w:p w:rsidR="00A575DB" w:rsidRPr="00C07B79" w:rsidRDefault="00C07B79">
      <w:pPr>
        <w:spacing w:line="247" w:lineRule="auto"/>
        <w:ind w:left="3" w:right="1100"/>
        <w:rPr>
          <w:rFonts w:eastAsia="Times New Roman"/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________________________________________________ и выдать мне личное дело и медицинскую карту.</w:t>
      </w: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00" w:lineRule="exact"/>
        <w:rPr>
          <w:sz w:val="24"/>
          <w:szCs w:val="24"/>
        </w:rPr>
      </w:pPr>
    </w:p>
    <w:p w:rsidR="00A575DB" w:rsidRPr="00C07B79" w:rsidRDefault="00A575DB">
      <w:pPr>
        <w:spacing w:line="239" w:lineRule="exact"/>
        <w:rPr>
          <w:sz w:val="24"/>
          <w:szCs w:val="24"/>
        </w:rPr>
      </w:pPr>
    </w:p>
    <w:p w:rsidR="00A575DB" w:rsidRPr="00C07B79" w:rsidRDefault="00C07B79">
      <w:pPr>
        <w:tabs>
          <w:tab w:val="left" w:pos="160"/>
        </w:tabs>
        <w:ind w:right="5137"/>
        <w:jc w:val="center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_____________</w:t>
      </w:r>
      <w:r w:rsidRPr="00C07B79">
        <w:rPr>
          <w:sz w:val="24"/>
          <w:szCs w:val="24"/>
        </w:rPr>
        <w:tab/>
      </w:r>
      <w:r w:rsidRPr="00C07B79">
        <w:rPr>
          <w:rFonts w:eastAsia="Times New Roman"/>
          <w:sz w:val="24"/>
          <w:szCs w:val="24"/>
        </w:rPr>
        <w:t>___________________</w:t>
      </w:r>
    </w:p>
    <w:p w:rsidR="00A575DB" w:rsidRPr="00C07B79" w:rsidRDefault="00A575DB">
      <w:pPr>
        <w:spacing w:line="23" w:lineRule="exact"/>
        <w:rPr>
          <w:sz w:val="24"/>
          <w:szCs w:val="24"/>
        </w:rPr>
      </w:pPr>
    </w:p>
    <w:p w:rsidR="00A575DB" w:rsidRPr="00C07B79" w:rsidRDefault="00C07B79">
      <w:pPr>
        <w:tabs>
          <w:tab w:val="left" w:pos="1760"/>
        </w:tabs>
        <w:ind w:right="5157"/>
        <w:jc w:val="center"/>
        <w:rPr>
          <w:sz w:val="24"/>
          <w:szCs w:val="24"/>
        </w:rPr>
      </w:pPr>
      <w:r w:rsidRPr="00C07B79">
        <w:rPr>
          <w:rFonts w:eastAsia="Times New Roman"/>
          <w:sz w:val="24"/>
          <w:szCs w:val="24"/>
        </w:rPr>
        <w:t>(</w:t>
      </w:r>
      <w:proofErr w:type="gramStart"/>
      <w:r w:rsidRPr="00C07B79">
        <w:rPr>
          <w:rFonts w:eastAsia="Times New Roman"/>
          <w:sz w:val="24"/>
          <w:szCs w:val="24"/>
        </w:rPr>
        <w:t>дата</w:t>
      </w:r>
      <w:proofErr w:type="gramEnd"/>
      <w:r w:rsidRPr="00C07B79">
        <w:rPr>
          <w:rFonts w:eastAsia="Times New Roman"/>
          <w:sz w:val="24"/>
          <w:szCs w:val="24"/>
        </w:rPr>
        <w:t>)</w:t>
      </w:r>
      <w:r w:rsidRPr="00C07B79">
        <w:rPr>
          <w:sz w:val="24"/>
          <w:szCs w:val="24"/>
        </w:rPr>
        <w:tab/>
      </w:r>
      <w:r w:rsidRPr="00C07B79">
        <w:rPr>
          <w:rFonts w:eastAsia="Times New Roman"/>
          <w:sz w:val="24"/>
          <w:szCs w:val="24"/>
        </w:rPr>
        <w:t>(подпись)</w:t>
      </w:r>
    </w:p>
    <w:sectPr w:rsidR="00A575DB" w:rsidRPr="00C07B79">
      <w:pgSz w:w="11900" w:h="16836"/>
      <w:pgMar w:top="1137" w:right="848" w:bottom="1440" w:left="1277" w:header="0" w:footer="0" w:gutter="0"/>
      <w:cols w:space="720" w:equalWidth="0">
        <w:col w:w="97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50DC869E"/>
    <w:lvl w:ilvl="0" w:tplc="E0E69DBE">
      <w:start w:val="1"/>
      <w:numFmt w:val="bullet"/>
      <w:lvlText w:val="О"/>
      <w:lvlJc w:val="left"/>
    </w:lvl>
    <w:lvl w:ilvl="1" w:tplc="EE4A3EBA">
      <w:numFmt w:val="decimal"/>
      <w:lvlText w:val=""/>
      <w:lvlJc w:val="left"/>
    </w:lvl>
    <w:lvl w:ilvl="2" w:tplc="D57C842C">
      <w:numFmt w:val="decimal"/>
      <w:lvlText w:val=""/>
      <w:lvlJc w:val="left"/>
    </w:lvl>
    <w:lvl w:ilvl="3" w:tplc="2350FE36">
      <w:numFmt w:val="decimal"/>
      <w:lvlText w:val=""/>
      <w:lvlJc w:val="left"/>
    </w:lvl>
    <w:lvl w:ilvl="4" w:tplc="257C79E2">
      <w:numFmt w:val="decimal"/>
      <w:lvlText w:val=""/>
      <w:lvlJc w:val="left"/>
    </w:lvl>
    <w:lvl w:ilvl="5" w:tplc="5DE0D4FC">
      <w:numFmt w:val="decimal"/>
      <w:lvlText w:val=""/>
      <w:lvlJc w:val="left"/>
    </w:lvl>
    <w:lvl w:ilvl="6" w:tplc="65F018E4">
      <w:numFmt w:val="decimal"/>
      <w:lvlText w:val=""/>
      <w:lvlJc w:val="left"/>
    </w:lvl>
    <w:lvl w:ilvl="7" w:tplc="3466A0D6">
      <w:numFmt w:val="decimal"/>
      <w:lvlText w:val=""/>
      <w:lvlJc w:val="left"/>
    </w:lvl>
    <w:lvl w:ilvl="8" w:tplc="A170BBC8">
      <w:numFmt w:val="decimal"/>
      <w:lvlText w:val=""/>
      <w:lvlJc w:val="left"/>
    </w:lvl>
  </w:abstractNum>
  <w:abstractNum w:abstractNumId="1">
    <w:nsid w:val="00000124"/>
    <w:multiLevelType w:val="hybridMultilevel"/>
    <w:tmpl w:val="6B4CD7E6"/>
    <w:lvl w:ilvl="0" w:tplc="42DC7B66">
      <w:start w:val="1"/>
      <w:numFmt w:val="bullet"/>
      <w:lvlText w:val="о"/>
      <w:lvlJc w:val="left"/>
    </w:lvl>
    <w:lvl w:ilvl="1" w:tplc="820A5B6C">
      <w:start w:val="1"/>
      <w:numFmt w:val="bullet"/>
      <w:lvlText w:val="-"/>
      <w:lvlJc w:val="left"/>
    </w:lvl>
    <w:lvl w:ilvl="2" w:tplc="D85603F2">
      <w:numFmt w:val="decimal"/>
      <w:lvlText w:val=""/>
      <w:lvlJc w:val="left"/>
    </w:lvl>
    <w:lvl w:ilvl="3" w:tplc="9E0A510A">
      <w:numFmt w:val="decimal"/>
      <w:lvlText w:val=""/>
      <w:lvlJc w:val="left"/>
    </w:lvl>
    <w:lvl w:ilvl="4" w:tplc="56DCC73C">
      <w:numFmt w:val="decimal"/>
      <w:lvlText w:val=""/>
      <w:lvlJc w:val="left"/>
    </w:lvl>
    <w:lvl w:ilvl="5" w:tplc="F9446ADC">
      <w:numFmt w:val="decimal"/>
      <w:lvlText w:val=""/>
      <w:lvlJc w:val="left"/>
    </w:lvl>
    <w:lvl w:ilvl="6" w:tplc="E9F28756">
      <w:numFmt w:val="decimal"/>
      <w:lvlText w:val=""/>
      <w:lvlJc w:val="left"/>
    </w:lvl>
    <w:lvl w:ilvl="7" w:tplc="700CDE22">
      <w:numFmt w:val="decimal"/>
      <w:lvlText w:val=""/>
      <w:lvlJc w:val="left"/>
    </w:lvl>
    <w:lvl w:ilvl="8" w:tplc="799CD302">
      <w:numFmt w:val="decimal"/>
      <w:lvlText w:val=""/>
      <w:lvlJc w:val="left"/>
    </w:lvl>
  </w:abstractNum>
  <w:abstractNum w:abstractNumId="2">
    <w:nsid w:val="00000F3E"/>
    <w:multiLevelType w:val="hybridMultilevel"/>
    <w:tmpl w:val="49442782"/>
    <w:lvl w:ilvl="0" w:tplc="0AEA367C">
      <w:start w:val="1"/>
      <w:numFmt w:val="bullet"/>
      <w:lvlText w:val="в"/>
      <w:lvlJc w:val="left"/>
    </w:lvl>
    <w:lvl w:ilvl="1" w:tplc="AD342C68">
      <w:numFmt w:val="decimal"/>
      <w:lvlText w:val=""/>
      <w:lvlJc w:val="left"/>
    </w:lvl>
    <w:lvl w:ilvl="2" w:tplc="ED5EC4C0">
      <w:numFmt w:val="decimal"/>
      <w:lvlText w:val=""/>
      <w:lvlJc w:val="left"/>
    </w:lvl>
    <w:lvl w:ilvl="3" w:tplc="B72C82CC">
      <w:numFmt w:val="decimal"/>
      <w:lvlText w:val=""/>
      <w:lvlJc w:val="left"/>
    </w:lvl>
    <w:lvl w:ilvl="4" w:tplc="303832C2">
      <w:numFmt w:val="decimal"/>
      <w:lvlText w:val=""/>
      <w:lvlJc w:val="left"/>
    </w:lvl>
    <w:lvl w:ilvl="5" w:tplc="8B18780C">
      <w:numFmt w:val="decimal"/>
      <w:lvlText w:val=""/>
      <w:lvlJc w:val="left"/>
    </w:lvl>
    <w:lvl w:ilvl="6" w:tplc="F98C336E">
      <w:numFmt w:val="decimal"/>
      <w:lvlText w:val=""/>
      <w:lvlJc w:val="left"/>
    </w:lvl>
    <w:lvl w:ilvl="7" w:tplc="799CD5A8">
      <w:numFmt w:val="decimal"/>
      <w:lvlText w:val=""/>
      <w:lvlJc w:val="left"/>
    </w:lvl>
    <w:lvl w:ilvl="8" w:tplc="4C7ED510">
      <w:numFmt w:val="decimal"/>
      <w:lvlText w:val=""/>
      <w:lvlJc w:val="left"/>
    </w:lvl>
  </w:abstractNum>
  <w:abstractNum w:abstractNumId="3">
    <w:nsid w:val="000012DB"/>
    <w:multiLevelType w:val="hybridMultilevel"/>
    <w:tmpl w:val="A85ECD08"/>
    <w:lvl w:ilvl="0" w:tplc="23B8AFAA">
      <w:start w:val="1"/>
      <w:numFmt w:val="bullet"/>
      <w:lvlText w:val="-"/>
      <w:lvlJc w:val="left"/>
    </w:lvl>
    <w:lvl w:ilvl="1" w:tplc="78002752">
      <w:start w:val="1"/>
      <w:numFmt w:val="bullet"/>
      <w:lvlText w:val="-"/>
      <w:lvlJc w:val="left"/>
    </w:lvl>
    <w:lvl w:ilvl="2" w:tplc="DBA61A5A">
      <w:start w:val="2"/>
      <w:numFmt w:val="decimal"/>
      <w:lvlText w:val="%3."/>
      <w:lvlJc w:val="left"/>
    </w:lvl>
    <w:lvl w:ilvl="3" w:tplc="74FC6B2E">
      <w:numFmt w:val="decimal"/>
      <w:lvlText w:val=""/>
      <w:lvlJc w:val="left"/>
    </w:lvl>
    <w:lvl w:ilvl="4" w:tplc="33908422">
      <w:numFmt w:val="decimal"/>
      <w:lvlText w:val=""/>
      <w:lvlJc w:val="left"/>
    </w:lvl>
    <w:lvl w:ilvl="5" w:tplc="9BC8E2C4">
      <w:numFmt w:val="decimal"/>
      <w:lvlText w:val=""/>
      <w:lvlJc w:val="left"/>
    </w:lvl>
    <w:lvl w:ilvl="6" w:tplc="13D0756A">
      <w:numFmt w:val="decimal"/>
      <w:lvlText w:val=""/>
      <w:lvlJc w:val="left"/>
    </w:lvl>
    <w:lvl w:ilvl="7" w:tplc="070E1F34">
      <w:numFmt w:val="decimal"/>
      <w:lvlText w:val=""/>
      <w:lvlJc w:val="left"/>
    </w:lvl>
    <w:lvl w:ilvl="8" w:tplc="67CEE89E">
      <w:numFmt w:val="decimal"/>
      <w:lvlText w:val=""/>
      <w:lvlJc w:val="left"/>
    </w:lvl>
  </w:abstractNum>
  <w:abstractNum w:abstractNumId="4">
    <w:nsid w:val="0000153C"/>
    <w:multiLevelType w:val="hybridMultilevel"/>
    <w:tmpl w:val="721C2B82"/>
    <w:lvl w:ilvl="0" w:tplc="71AEA668">
      <w:start w:val="1"/>
      <w:numFmt w:val="bullet"/>
      <w:lvlText w:val="-"/>
      <w:lvlJc w:val="left"/>
    </w:lvl>
    <w:lvl w:ilvl="1" w:tplc="4CACD734">
      <w:start w:val="1"/>
      <w:numFmt w:val="bullet"/>
      <w:lvlText w:val="-"/>
      <w:lvlJc w:val="left"/>
    </w:lvl>
    <w:lvl w:ilvl="2" w:tplc="862265C2">
      <w:numFmt w:val="decimal"/>
      <w:lvlText w:val=""/>
      <w:lvlJc w:val="left"/>
    </w:lvl>
    <w:lvl w:ilvl="3" w:tplc="1FB83736">
      <w:numFmt w:val="decimal"/>
      <w:lvlText w:val=""/>
      <w:lvlJc w:val="left"/>
    </w:lvl>
    <w:lvl w:ilvl="4" w:tplc="6BA869A0">
      <w:numFmt w:val="decimal"/>
      <w:lvlText w:val=""/>
      <w:lvlJc w:val="left"/>
    </w:lvl>
    <w:lvl w:ilvl="5" w:tplc="9DFA0800">
      <w:numFmt w:val="decimal"/>
      <w:lvlText w:val=""/>
      <w:lvlJc w:val="left"/>
    </w:lvl>
    <w:lvl w:ilvl="6" w:tplc="64EABEA2">
      <w:numFmt w:val="decimal"/>
      <w:lvlText w:val=""/>
      <w:lvlJc w:val="left"/>
    </w:lvl>
    <w:lvl w:ilvl="7" w:tplc="BDCCF2BA">
      <w:numFmt w:val="decimal"/>
      <w:lvlText w:val=""/>
      <w:lvlJc w:val="left"/>
    </w:lvl>
    <w:lvl w:ilvl="8" w:tplc="7C88CA24">
      <w:numFmt w:val="decimal"/>
      <w:lvlText w:val=""/>
      <w:lvlJc w:val="left"/>
    </w:lvl>
  </w:abstractNum>
  <w:abstractNum w:abstractNumId="5">
    <w:nsid w:val="00001547"/>
    <w:multiLevelType w:val="hybridMultilevel"/>
    <w:tmpl w:val="5A74A6CE"/>
    <w:lvl w:ilvl="0" w:tplc="B8D2E378">
      <w:start w:val="5"/>
      <w:numFmt w:val="decimal"/>
      <w:lvlText w:val="%1."/>
      <w:lvlJc w:val="left"/>
    </w:lvl>
    <w:lvl w:ilvl="1" w:tplc="EDEC19F4">
      <w:numFmt w:val="decimal"/>
      <w:lvlText w:val=""/>
      <w:lvlJc w:val="left"/>
    </w:lvl>
    <w:lvl w:ilvl="2" w:tplc="E47CE73E">
      <w:numFmt w:val="decimal"/>
      <w:lvlText w:val=""/>
      <w:lvlJc w:val="left"/>
    </w:lvl>
    <w:lvl w:ilvl="3" w:tplc="E68ABE12">
      <w:numFmt w:val="decimal"/>
      <w:lvlText w:val=""/>
      <w:lvlJc w:val="left"/>
    </w:lvl>
    <w:lvl w:ilvl="4" w:tplc="541E8CE8">
      <w:numFmt w:val="decimal"/>
      <w:lvlText w:val=""/>
      <w:lvlJc w:val="left"/>
    </w:lvl>
    <w:lvl w:ilvl="5" w:tplc="37FAC2FA">
      <w:numFmt w:val="decimal"/>
      <w:lvlText w:val=""/>
      <w:lvlJc w:val="left"/>
    </w:lvl>
    <w:lvl w:ilvl="6" w:tplc="7CE4DACA">
      <w:numFmt w:val="decimal"/>
      <w:lvlText w:val=""/>
      <w:lvlJc w:val="left"/>
    </w:lvl>
    <w:lvl w:ilvl="7" w:tplc="10606E20">
      <w:numFmt w:val="decimal"/>
      <w:lvlText w:val=""/>
      <w:lvlJc w:val="left"/>
    </w:lvl>
    <w:lvl w:ilvl="8" w:tplc="25A6A600">
      <w:numFmt w:val="decimal"/>
      <w:lvlText w:val=""/>
      <w:lvlJc w:val="left"/>
    </w:lvl>
  </w:abstractNum>
  <w:abstractNum w:abstractNumId="6">
    <w:nsid w:val="00002EA6"/>
    <w:multiLevelType w:val="hybridMultilevel"/>
    <w:tmpl w:val="48EE4B3A"/>
    <w:lvl w:ilvl="0" w:tplc="4DEA6A5C">
      <w:start w:val="1"/>
      <w:numFmt w:val="decimal"/>
      <w:lvlText w:val="%1."/>
      <w:lvlJc w:val="left"/>
    </w:lvl>
    <w:lvl w:ilvl="1" w:tplc="C680BC58">
      <w:numFmt w:val="decimal"/>
      <w:lvlText w:val=""/>
      <w:lvlJc w:val="left"/>
    </w:lvl>
    <w:lvl w:ilvl="2" w:tplc="28B4F880">
      <w:numFmt w:val="decimal"/>
      <w:lvlText w:val=""/>
      <w:lvlJc w:val="left"/>
    </w:lvl>
    <w:lvl w:ilvl="3" w:tplc="05A85C3A">
      <w:numFmt w:val="decimal"/>
      <w:lvlText w:val=""/>
      <w:lvlJc w:val="left"/>
    </w:lvl>
    <w:lvl w:ilvl="4" w:tplc="AF46A51E">
      <w:numFmt w:val="decimal"/>
      <w:lvlText w:val=""/>
      <w:lvlJc w:val="left"/>
    </w:lvl>
    <w:lvl w:ilvl="5" w:tplc="EE328946">
      <w:numFmt w:val="decimal"/>
      <w:lvlText w:val=""/>
      <w:lvlJc w:val="left"/>
    </w:lvl>
    <w:lvl w:ilvl="6" w:tplc="A2F076F0">
      <w:numFmt w:val="decimal"/>
      <w:lvlText w:val=""/>
      <w:lvlJc w:val="left"/>
    </w:lvl>
    <w:lvl w:ilvl="7" w:tplc="503A42F6">
      <w:numFmt w:val="decimal"/>
      <w:lvlText w:val=""/>
      <w:lvlJc w:val="left"/>
    </w:lvl>
    <w:lvl w:ilvl="8" w:tplc="58483F2A">
      <w:numFmt w:val="decimal"/>
      <w:lvlText w:val=""/>
      <w:lvlJc w:val="left"/>
    </w:lvl>
  </w:abstractNum>
  <w:abstractNum w:abstractNumId="7">
    <w:nsid w:val="0000305E"/>
    <w:multiLevelType w:val="hybridMultilevel"/>
    <w:tmpl w:val="6E9A7502"/>
    <w:lvl w:ilvl="0" w:tplc="6C22C38A">
      <w:start w:val="1"/>
      <w:numFmt w:val="bullet"/>
      <w:lvlText w:val="В"/>
      <w:lvlJc w:val="left"/>
    </w:lvl>
    <w:lvl w:ilvl="1" w:tplc="168A059C">
      <w:numFmt w:val="decimal"/>
      <w:lvlText w:val=""/>
      <w:lvlJc w:val="left"/>
    </w:lvl>
    <w:lvl w:ilvl="2" w:tplc="8CF639D8">
      <w:numFmt w:val="decimal"/>
      <w:lvlText w:val=""/>
      <w:lvlJc w:val="left"/>
    </w:lvl>
    <w:lvl w:ilvl="3" w:tplc="62A8432C">
      <w:numFmt w:val="decimal"/>
      <w:lvlText w:val=""/>
      <w:lvlJc w:val="left"/>
    </w:lvl>
    <w:lvl w:ilvl="4" w:tplc="41302F52">
      <w:numFmt w:val="decimal"/>
      <w:lvlText w:val=""/>
      <w:lvlJc w:val="left"/>
    </w:lvl>
    <w:lvl w:ilvl="5" w:tplc="B8E23F44">
      <w:numFmt w:val="decimal"/>
      <w:lvlText w:val=""/>
      <w:lvlJc w:val="left"/>
    </w:lvl>
    <w:lvl w:ilvl="6" w:tplc="A816F07A">
      <w:numFmt w:val="decimal"/>
      <w:lvlText w:val=""/>
      <w:lvlJc w:val="left"/>
    </w:lvl>
    <w:lvl w:ilvl="7" w:tplc="3488B90E">
      <w:numFmt w:val="decimal"/>
      <w:lvlText w:val=""/>
      <w:lvlJc w:val="left"/>
    </w:lvl>
    <w:lvl w:ilvl="8" w:tplc="E760CFF4">
      <w:numFmt w:val="decimal"/>
      <w:lvlText w:val=""/>
      <w:lvlJc w:val="left"/>
    </w:lvl>
  </w:abstractNum>
  <w:abstractNum w:abstractNumId="8">
    <w:nsid w:val="0000390C"/>
    <w:multiLevelType w:val="hybridMultilevel"/>
    <w:tmpl w:val="E8D85312"/>
    <w:lvl w:ilvl="0" w:tplc="39A4CD06">
      <w:start w:val="3"/>
      <w:numFmt w:val="decimal"/>
      <w:lvlText w:val="%1."/>
      <w:lvlJc w:val="left"/>
    </w:lvl>
    <w:lvl w:ilvl="1" w:tplc="13D42418">
      <w:numFmt w:val="decimal"/>
      <w:lvlText w:val=""/>
      <w:lvlJc w:val="left"/>
    </w:lvl>
    <w:lvl w:ilvl="2" w:tplc="2C320156">
      <w:numFmt w:val="decimal"/>
      <w:lvlText w:val=""/>
      <w:lvlJc w:val="left"/>
    </w:lvl>
    <w:lvl w:ilvl="3" w:tplc="9C04C744">
      <w:numFmt w:val="decimal"/>
      <w:lvlText w:val=""/>
      <w:lvlJc w:val="left"/>
    </w:lvl>
    <w:lvl w:ilvl="4" w:tplc="0AD03646">
      <w:numFmt w:val="decimal"/>
      <w:lvlText w:val=""/>
      <w:lvlJc w:val="left"/>
    </w:lvl>
    <w:lvl w:ilvl="5" w:tplc="9190BE5A">
      <w:numFmt w:val="decimal"/>
      <w:lvlText w:val=""/>
      <w:lvlJc w:val="left"/>
    </w:lvl>
    <w:lvl w:ilvl="6" w:tplc="0FD47722">
      <w:numFmt w:val="decimal"/>
      <w:lvlText w:val=""/>
      <w:lvlJc w:val="left"/>
    </w:lvl>
    <w:lvl w:ilvl="7" w:tplc="D21C1FF6">
      <w:numFmt w:val="decimal"/>
      <w:lvlText w:val=""/>
      <w:lvlJc w:val="left"/>
    </w:lvl>
    <w:lvl w:ilvl="8" w:tplc="6AB658FC">
      <w:numFmt w:val="decimal"/>
      <w:lvlText w:val=""/>
      <w:lvlJc w:val="left"/>
    </w:lvl>
  </w:abstractNum>
  <w:abstractNum w:abstractNumId="9">
    <w:nsid w:val="0000440D"/>
    <w:multiLevelType w:val="hybridMultilevel"/>
    <w:tmpl w:val="5CDE2654"/>
    <w:lvl w:ilvl="0" w:tplc="E7A2E31C">
      <w:start w:val="4"/>
      <w:numFmt w:val="decimal"/>
      <w:lvlText w:val="%1."/>
      <w:lvlJc w:val="left"/>
    </w:lvl>
    <w:lvl w:ilvl="1" w:tplc="2A7EA338">
      <w:numFmt w:val="decimal"/>
      <w:lvlText w:val=""/>
      <w:lvlJc w:val="left"/>
    </w:lvl>
    <w:lvl w:ilvl="2" w:tplc="4AAC3DD8">
      <w:numFmt w:val="decimal"/>
      <w:lvlText w:val=""/>
      <w:lvlJc w:val="left"/>
    </w:lvl>
    <w:lvl w:ilvl="3" w:tplc="FCE6C9AC">
      <w:numFmt w:val="decimal"/>
      <w:lvlText w:val=""/>
      <w:lvlJc w:val="left"/>
    </w:lvl>
    <w:lvl w:ilvl="4" w:tplc="41443832">
      <w:numFmt w:val="decimal"/>
      <w:lvlText w:val=""/>
      <w:lvlJc w:val="left"/>
    </w:lvl>
    <w:lvl w:ilvl="5" w:tplc="4D320D5C">
      <w:numFmt w:val="decimal"/>
      <w:lvlText w:val=""/>
      <w:lvlJc w:val="left"/>
    </w:lvl>
    <w:lvl w:ilvl="6" w:tplc="DB5AB1F2">
      <w:numFmt w:val="decimal"/>
      <w:lvlText w:val=""/>
      <w:lvlJc w:val="left"/>
    </w:lvl>
    <w:lvl w:ilvl="7" w:tplc="1BA00C72">
      <w:numFmt w:val="decimal"/>
      <w:lvlText w:val=""/>
      <w:lvlJc w:val="left"/>
    </w:lvl>
    <w:lvl w:ilvl="8" w:tplc="E3D2983E">
      <w:numFmt w:val="decimal"/>
      <w:lvlText w:val=""/>
      <w:lvlJc w:val="left"/>
    </w:lvl>
  </w:abstractNum>
  <w:abstractNum w:abstractNumId="10">
    <w:nsid w:val="0000491C"/>
    <w:multiLevelType w:val="hybridMultilevel"/>
    <w:tmpl w:val="F7A06EAC"/>
    <w:lvl w:ilvl="0" w:tplc="2A903B0E">
      <w:start w:val="1"/>
      <w:numFmt w:val="bullet"/>
      <w:lvlText w:val="к"/>
      <w:lvlJc w:val="left"/>
    </w:lvl>
    <w:lvl w:ilvl="1" w:tplc="FC1A265A">
      <w:start w:val="1"/>
      <w:numFmt w:val="decimal"/>
      <w:lvlText w:val="%2)"/>
      <w:lvlJc w:val="left"/>
    </w:lvl>
    <w:lvl w:ilvl="2" w:tplc="CD4EDCFE">
      <w:numFmt w:val="decimal"/>
      <w:lvlText w:val=""/>
      <w:lvlJc w:val="left"/>
    </w:lvl>
    <w:lvl w:ilvl="3" w:tplc="AE5CA6E8">
      <w:numFmt w:val="decimal"/>
      <w:lvlText w:val=""/>
      <w:lvlJc w:val="left"/>
    </w:lvl>
    <w:lvl w:ilvl="4" w:tplc="83361812">
      <w:numFmt w:val="decimal"/>
      <w:lvlText w:val=""/>
      <w:lvlJc w:val="left"/>
    </w:lvl>
    <w:lvl w:ilvl="5" w:tplc="F418D41C">
      <w:numFmt w:val="decimal"/>
      <w:lvlText w:val=""/>
      <w:lvlJc w:val="left"/>
    </w:lvl>
    <w:lvl w:ilvl="6" w:tplc="DCD45B10">
      <w:numFmt w:val="decimal"/>
      <w:lvlText w:val=""/>
      <w:lvlJc w:val="left"/>
    </w:lvl>
    <w:lvl w:ilvl="7" w:tplc="11B803A8">
      <w:numFmt w:val="decimal"/>
      <w:lvlText w:val=""/>
      <w:lvlJc w:val="left"/>
    </w:lvl>
    <w:lvl w:ilvl="8" w:tplc="9B464550">
      <w:numFmt w:val="decimal"/>
      <w:lvlText w:val=""/>
      <w:lvlJc w:val="left"/>
    </w:lvl>
  </w:abstractNum>
  <w:abstractNum w:abstractNumId="11">
    <w:nsid w:val="00004D06"/>
    <w:multiLevelType w:val="hybridMultilevel"/>
    <w:tmpl w:val="78FA718C"/>
    <w:lvl w:ilvl="0" w:tplc="64C07E42">
      <w:start w:val="1"/>
      <w:numFmt w:val="bullet"/>
      <w:lvlText w:val="-"/>
      <w:lvlJc w:val="left"/>
    </w:lvl>
    <w:lvl w:ilvl="1" w:tplc="49BAB386">
      <w:numFmt w:val="decimal"/>
      <w:lvlText w:val=""/>
      <w:lvlJc w:val="left"/>
    </w:lvl>
    <w:lvl w:ilvl="2" w:tplc="C83C19D0">
      <w:numFmt w:val="decimal"/>
      <w:lvlText w:val=""/>
      <w:lvlJc w:val="left"/>
    </w:lvl>
    <w:lvl w:ilvl="3" w:tplc="A12A561C">
      <w:numFmt w:val="decimal"/>
      <w:lvlText w:val=""/>
      <w:lvlJc w:val="left"/>
    </w:lvl>
    <w:lvl w:ilvl="4" w:tplc="E76CC4C6">
      <w:numFmt w:val="decimal"/>
      <w:lvlText w:val=""/>
      <w:lvlJc w:val="left"/>
    </w:lvl>
    <w:lvl w:ilvl="5" w:tplc="79448D68">
      <w:numFmt w:val="decimal"/>
      <w:lvlText w:val=""/>
      <w:lvlJc w:val="left"/>
    </w:lvl>
    <w:lvl w:ilvl="6" w:tplc="4A46AF0A">
      <w:numFmt w:val="decimal"/>
      <w:lvlText w:val=""/>
      <w:lvlJc w:val="left"/>
    </w:lvl>
    <w:lvl w:ilvl="7" w:tplc="BBB2208E">
      <w:numFmt w:val="decimal"/>
      <w:lvlText w:val=""/>
      <w:lvlJc w:val="left"/>
    </w:lvl>
    <w:lvl w:ilvl="8" w:tplc="36302DBC">
      <w:numFmt w:val="decimal"/>
      <w:lvlText w:val=""/>
      <w:lvlJc w:val="left"/>
    </w:lvl>
  </w:abstractNum>
  <w:abstractNum w:abstractNumId="12">
    <w:nsid w:val="00004DB7"/>
    <w:multiLevelType w:val="hybridMultilevel"/>
    <w:tmpl w:val="CD9A02E8"/>
    <w:lvl w:ilvl="0" w:tplc="E2F672D6">
      <w:start w:val="1"/>
      <w:numFmt w:val="bullet"/>
      <w:lvlText w:val="-"/>
      <w:lvlJc w:val="left"/>
    </w:lvl>
    <w:lvl w:ilvl="1" w:tplc="1EA620AE">
      <w:start w:val="1"/>
      <w:numFmt w:val="bullet"/>
      <w:lvlText w:val="-"/>
      <w:lvlJc w:val="left"/>
    </w:lvl>
    <w:lvl w:ilvl="2" w:tplc="3E78F336">
      <w:numFmt w:val="decimal"/>
      <w:lvlText w:val=""/>
      <w:lvlJc w:val="left"/>
    </w:lvl>
    <w:lvl w:ilvl="3" w:tplc="28661CE6">
      <w:numFmt w:val="decimal"/>
      <w:lvlText w:val=""/>
      <w:lvlJc w:val="left"/>
    </w:lvl>
    <w:lvl w:ilvl="4" w:tplc="F726297E">
      <w:numFmt w:val="decimal"/>
      <w:lvlText w:val=""/>
      <w:lvlJc w:val="left"/>
    </w:lvl>
    <w:lvl w:ilvl="5" w:tplc="3C6421F2">
      <w:numFmt w:val="decimal"/>
      <w:lvlText w:val=""/>
      <w:lvlJc w:val="left"/>
    </w:lvl>
    <w:lvl w:ilvl="6" w:tplc="C192B57A">
      <w:numFmt w:val="decimal"/>
      <w:lvlText w:val=""/>
      <w:lvlJc w:val="left"/>
    </w:lvl>
    <w:lvl w:ilvl="7" w:tplc="7B422BFC">
      <w:numFmt w:val="decimal"/>
      <w:lvlText w:val=""/>
      <w:lvlJc w:val="left"/>
    </w:lvl>
    <w:lvl w:ilvl="8" w:tplc="E49258C8">
      <w:numFmt w:val="decimal"/>
      <w:lvlText w:val=""/>
      <w:lvlJc w:val="left"/>
    </w:lvl>
  </w:abstractNum>
  <w:abstractNum w:abstractNumId="13">
    <w:nsid w:val="000054DE"/>
    <w:multiLevelType w:val="hybridMultilevel"/>
    <w:tmpl w:val="EF6EE12C"/>
    <w:lvl w:ilvl="0" w:tplc="F9B65BD6">
      <w:start w:val="1"/>
      <w:numFmt w:val="bullet"/>
      <w:lvlText w:val="в"/>
      <w:lvlJc w:val="left"/>
    </w:lvl>
    <w:lvl w:ilvl="1" w:tplc="734EFF1E">
      <w:numFmt w:val="decimal"/>
      <w:lvlText w:val=""/>
      <w:lvlJc w:val="left"/>
    </w:lvl>
    <w:lvl w:ilvl="2" w:tplc="B5EEF578">
      <w:numFmt w:val="decimal"/>
      <w:lvlText w:val=""/>
      <w:lvlJc w:val="left"/>
    </w:lvl>
    <w:lvl w:ilvl="3" w:tplc="85D83652">
      <w:numFmt w:val="decimal"/>
      <w:lvlText w:val=""/>
      <w:lvlJc w:val="left"/>
    </w:lvl>
    <w:lvl w:ilvl="4" w:tplc="7666957A">
      <w:numFmt w:val="decimal"/>
      <w:lvlText w:val=""/>
      <w:lvlJc w:val="left"/>
    </w:lvl>
    <w:lvl w:ilvl="5" w:tplc="F92A7476">
      <w:numFmt w:val="decimal"/>
      <w:lvlText w:val=""/>
      <w:lvlJc w:val="left"/>
    </w:lvl>
    <w:lvl w:ilvl="6" w:tplc="3A4A95B2">
      <w:numFmt w:val="decimal"/>
      <w:lvlText w:val=""/>
      <w:lvlJc w:val="left"/>
    </w:lvl>
    <w:lvl w:ilvl="7" w:tplc="5DCCE316">
      <w:numFmt w:val="decimal"/>
      <w:lvlText w:val=""/>
      <w:lvlJc w:val="left"/>
    </w:lvl>
    <w:lvl w:ilvl="8" w:tplc="5164CB34">
      <w:numFmt w:val="decimal"/>
      <w:lvlText w:val=""/>
      <w:lvlJc w:val="left"/>
    </w:lvl>
  </w:abstractNum>
  <w:abstractNum w:abstractNumId="14">
    <w:nsid w:val="00007E87"/>
    <w:multiLevelType w:val="hybridMultilevel"/>
    <w:tmpl w:val="84529C3C"/>
    <w:lvl w:ilvl="0" w:tplc="31782422">
      <w:start w:val="1"/>
      <w:numFmt w:val="bullet"/>
      <w:lvlText w:val="В"/>
      <w:lvlJc w:val="left"/>
    </w:lvl>
    <w:lvl w:ilvl="1" w:tplc="B15A68C6">
      <w:numFmt w:val="decimal"/>
      <w:lvlText w:val=""/>
      <w:lvlJc w:val="left"/>
    </w:lvl>
    <w:lvl w:ilvl="2" w:tplc="D430EF22">
      <w:numFmt w:val="decimal"/>
      <w:lvlText w:val=""/>
      <w:lvlJc w:val="left"/>
    </w:lvl>
    <w:lvl w:ilvl="3" w:tplc="72860B02">
      <w:numFmt w:val="decimal"/>
      <w:lvlText w:val=""/>
      <w:lvlJc w:val="left"/>
    </w:lvl>
    <w:lvl w:ilvl="4" w:tplc="B3542ED4">
      <w:numFmt w:val="decimal"/>
      <w:lvlText w:val=""/>
      <w:lvlJc w:val="left"/>
    </w:lvl>
    <w:lvl w:ilvl="5" w:tplc="ECECC49A">
      <w:numFmt w:val="decimal"/>
      <w:lvlText w:val=""/>
      <w:lvlJc w:val="left"/>
    </w:lvl>
    <w:lvl w:ilvl="6" w:tplc="E6E8FD9E">
      <w:numFmt w:val="decimal"/>
      <w:lvlText w:val=""/>
      <w:lvlJc w:val="left"/>
    </w:lvl>
    <w:lvl w:ilvl="7" w:tplc="25FC8C60">
      <w:numFmt w:val="decimal"/>
      <w:lvlText w:val=""/>
      <w:lvlJc w:val="left"/>
    </w:lvl>
    <w:lvl w:ilvl="8" w:tplc="D902DD5E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4"/>
  </w:num>
  <w:num w:numId="5">
    <w:abstractNumId w:val="8"/>
  </w:num>
  <w:num w:numId="6">
    <w:abstractNumId w:val="2"/>
  </w:num>
  <w:num w:numId="7">
    <w:abstractNumId w:val="0"/>
  </w:num>
  <w:num w:numId="8">
    <w:abstractNumId w:val="1"/>
  </w:num>
  <w:num w:numId="9">
    <w:abstractNumId w:val="7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5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5DB"/>
    <w:rsid w:val="00785B60"/>
    <w:rsid w:val="00A575DB"/>
    <w:rsid w:val="00C07B79"/>
    <w:rsid w:val="00CE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B5FB74-A7A1-4D46-8D89-E95ABBF8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CE1880"/>
  </w:style>
  <w:style w:type="paragraph" w:styleId="a5">
    <w:name w:val="List Paragraph"/>
    <w:basedOn w:val="a"/>
    <w:uiPriority w:val="34"/>
    <w:qFormat/>
    <w:rsid w:val="00CE18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2394</Words>
  <Characters>13651</Characters>
  <Application>Microsoft Office Word</Application>
  <DocSecurity>0</DocSecurity>
  <Lines>113</Lines>
  <Paragraphs>32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Разиля</cp:lastModifiedBy>
  <cp:revision>4</cp:revision>
  <dcterms:created xsi:type="dcterms:W3CDTF">2021-03-22T17:30:00Z</dcterms:created>
  <dcterms:modified xsi:type="dcterms:W3CDTF">2021-03-22T18:18:00Z</dcterms:modified>
</cp:coreProperties>
</file>